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4E12" w14:textId="77777777" w:rsidR="00A95AFB" w:rsidRDefault="004E3E59" w:rsidP="004E3E59">
      <w:pPr>
        <w:tabs>
          <w:tab w:val="center" w:pos="4536"/>
          <w:tab w:val="left" w:pos="7915"/>
        </w:tabs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ab/>
      </w:r>
    </w:p>
    <w:p w14:paraId="0A99E454" w14:textId="4D428B21" w:rsidR="00C36F01" w:rsidRPr="00C36F01" w:rsidRDefault="00C36F01" w:rsidP="00A95AFB">
      <w:pPr>
        <w:tabs>
          <w:tab w:val="center" w:pos="4536"/>
          <w:tab w:val="left" w:pos="7915"/>
        </w:tabs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36F01">
        <w:rPr>
          <w:rFonts w:asciiTheme="minorHAnsi" w:eastAsia="Calibri" w:hAnsiTheme="minorHAnsi" w:cstheme="minorHAnsi"/>
          <w:b/>
          <w:lang w:eastAsia="en-US"/>
        </w:rPr>
        <w:t>"N</w:t>
      </w:r>
      <w:r w:rsidR="006259BF">
        <w:rPr>
          <w:rFonts w:asciiTheme="minorHAnsi" w:eastAsia="Calibri" w:hAnsiTheme="minorHAnsi" w:cstheme="minorHAnsi"/>
          <w:b/>
          <w:lang w:eastAsia="en-US"/>
        </w:rPr>
        <w:t>owe horyzonty</w:t>
      </w:r>
      <w:r w:rsidRPr="00C36F01">
        <w:rPr>
          <w:rFonts w:asciiTheme="minorHAnsi" w:eastAsia="Calibri" w:hAnsiTheme="minorHAnsi" w:cstheme="minorHAnsi"/>
          <w:b/>
          <w:lang w:eastAsia="en-US"/>
        </w:rPr>
        <w:t>”</w:t>
      </w:r>
    </w:p>
    <w:p w14:paraId="4CD9318C" w14:textId="3103873C" w:rsidR="00C36F01" w:rsidRPr="00C36F01" w:rsidRDefault="00C36F01" w:rsidP="00A95AFB">
      <w:pPr>
        <w:spacing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C36F01">
        <w:rPr>
          <w:rFonts w:asciiTheme="minorHAnsi" w:eastAsia="Calibri" w:hAnsiTheme="minorHAnsi" w:cstheme="minorHAnsi"/>
          <w:b/>
          <w:lang w:eastAsia="en-US"/>
        </w:rPr>
        <w:t xml:space="preserve">nr projektu </w:t>
      </w:r>
      <w:r w:rsidR="006259BF" w:rsidRPr="006259BF">
        <w:rPr>
          <w:rFonts w:asciiTheme="minorHAnsi" w:eastAsia="Calibri" w:hAnsiTheme="minorHAnsi" w:cstheme="minorHAnsi"/>
          <w:b/>
          <w:lang w:eastAsia="en-US"/>
        </w:rPr>
        <w:t>FELU.10.06-IZ.00-0168/23</w:t>
      </w:r>
      <w:r w:rsidRPr="00B46B72">
        <w:rPr>
          <w:rFonts w:asciiTheme="minorHAnsi" w:eastAsia="Calibri" w:hAnsiTheme="minorHAnsi" w:cstheme="minorHAnsi"/>
          <w:b/>
          <w:lang w:eastAsia="en-US"/>
        </w:rPr>
        <w:t xml:space="preserve"> (dalej Projekt)</w:t>
      </w:r>
    </w:p>
    <w:p w14:paraId="434EA931" w14:textId="77777777" w:rsidR="00C36F01" w:rsidRPr="00C36F01" w:rsidRDefault="00C36F01" w:rsidP="00C36F01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B77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 </w:t>
      </w: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>realizowany</w:t>
      </w:r>
      <w:r w:rsidRPr="009B77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</w:t>
      </w:r>
    </w:p>
    <w:p w14:paraId="3BBD94C4" w14:textId="1155A193" w:rsidR="00C36F01" w:rsidRPr="00C36F01" w:rsidRDefault="00C36F01" w:rsidP="00C36F01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Regionalnego Programu </w:t>
      </w:r>
      <w:r w:rsidR="006259BF">
        <w:rPr>
          <w:rFonts w:asciiTheme="minorHAnsi" w:eastAsia="Calibri" w:hAnsiTheme="minorHAnsi" w:cstheme="minorHAnsi"/>
          <w:sz w:val="22"/>
          <w:szCs w:val="22"/>
          <w:lang w:eastAsia="en-US"/>
        </w:rPr>
        <w:t>Fundusze Europejskie dla Lubelskiego</w:t>
      </w: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</w:t>
      </w:r>
      <w:r w:rsidR="006259BF">
        <w:rPr>
          <w:rFonts w:asciiTheme="minorHAnsi" w:eastAsia="Calibri" w:hAnsiTheme="minorHAnsi" w:cstheme="minorHAnsi"/>
          <w:sz w:val="22"/>
          <w:szCs w:val="22"/>
          <w:lang w:eastAsia="en-US"/>
        </w:rPr>
        <w:t>21</w:t>
      </w: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>-202</w:t>
      </w:r>
      <w:r w:rsidR="006259BF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</w:p>
    <w:p w14:paraId="7301067B" w14:textId="3C771C09" w:rsidR="00C36F01" w:rsidRPr="00C36F01" w:rsidRDefault="00C36F01" w:rsidP="00C36F01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6F0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X </w:t>
      </w:r>
      <w:r w:rsidR="006259BF">
        <w:rPr>
          <w:rFonts w:asciiTheme="minorHAnsi" w:eastAsia="Calibri" w:hAnsiTheme="minorHAnsi" w:cstheme="minorHAnsi"/>
          <w:sz w:val="22"/>
          <w:szCs w:val="22"/>
          <w:lang w:eastAsia="en-US"/>
        </w:rPr>
        <w:t>Lepsza edukacja</w:t>
      </w:r>
    </w:p>
    <w:p w14:paraId="09629060" w14:textId="4C70DC0B" w:rsidR="00C36F01" w:rsidRPr="00C36F01" w:rsidRDefault="006259BF" w:rsidP="00C36F01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Działanie 10.6 Uczenie się osób dorosłych</w:t>
      </w:r>
    </w:p>
    <w:p w14:paraId="254977BC" w14:textId="066ACEBF" w:rsidR="00711970" w:rsidRPr="009B77A8" w:rsidRDefault="00B46B72" w:rsidP="00B46B72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77A8">
        <w:rPr>
          <w:rFonts w:asciiTheme="minorHAnsi" w:hAnsiTheme="minorHAnsi" w:cstheme="minorHAnsi"/>
          <w:sz w:val="22"/>
          <w:szCs w:val="22"/>
        </w:rPr>
        <w:t>Projekt jest współfinansowany przez Unię Europejską ze środków E</w:t>
      </w:r>
      <w:r w:rsidR="006259BF">
        <w:rPr>
          <w:rFonts w:asciiTheme="minorHAnsi" w:hAnsiTheme="minorHAnsi" w:cstheme="minorHAnsi"/>
          <w:sz w:val="22"/>
          <w:szCs w:val="22"/>
        </w:rPr>
        <w:t xml:space="preserve">uropejskiego </w:t>
      </w:r>
      <w:r w:rsidRPr="009B77A8">
        <w:rPr>
          <w:rFonts w:asciiTheme="minorHAnsi" w:hAnsiTheme="minorHAnsi" w:cstheme="minorHAnsi"/>
          <w:sz w:val="22"/>
          <w:szCs w:val="22"/>
        </w:rPr>
        <w:t>F</w:t>
      </w:r>
      <w:r w:rsidR="006259BF">
        <w:rPr>
          <w:rFonts w:asciiTheme="minorHAnsi" w:hAnsiTheme="minorHAnsi" w:cstheme="minorHAnsi"/>
          <w:sz w:val="22"/>
          <w:szCs w:val="22"/>
        </w:rPr>
        <w:t xml:space="preserve">unduszu </w:t>
      </w:r>
      <w:r w:rsidRPr="009B77A8">
        <w:rPr>
          <w:rFonts w:asciiTheme="minorHAnsi" w:hAnsiTheme="minorHAnsi" w:cstheme="minorHAnsi"/>
          <w:sz w:val="22"/>
          <w:szCs w:val="22"/>
        </w:rPr>
        <w:t>S</w:t>
      </w:r>
      <w:r w:rsidR="006259BF">
        <w:rPr>
          <w:rFonts w:asciiTheme="minorHAnsi" w:hAnsiTheme="minorHAnsi" w:cstheme="minorHAnsi"/>
          <w:sz w:val="22"/>
          <w:szCs w:val="22"/>
        </w:rPr>
        <w:t>połecznego Plus</w:t>
      </w:r>
      <w:r w:rsidR="00040723">
        <w:rPr>
          <w:rFonts w:asciiTheme="minorHAnsi" w:hAnsiTheme="minorHAnsi" w:cstheme="minorHAnsi"/>
          <w:sz w:val="22"/>
          <w:szCs w:val="22"/>
        </w:rPr>
        <w:t>.</w:t>
      </w:r>
    </w:p>
    <w:p w14:paraId="0E833E5E" w14:textId="77777777" w:rsidR="00B46B72" w:rsidRDefault="00B46B72" w:rsidP="00C36F0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BFC522C" w14:textId="77777777" w:rsidR="00C36F01" w:rsidRPr="00264CEA" w:rsidRDefault="00C36F01" w:rsidP="00C36F0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4CEA">
        <w:rPr>
          <w:rFonts w:asciiTheme="minorHAnsi" w:hAnsiTheme="minorHAnsi" w:cstheme="minorHAnsi"/>
          <w:b/>
          <w:sz w:val="20"/>
          <w:szCs w:val="20"/>
        </w:rPr>
        <w:t>REGULAMIN</w:t>
      </w:r>
    </w:p>
    <w:p w14:paraId="79E93A66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515270B2" w14:textId="6DED92C3" w:rsidR="00711970" w:rsidRPr="00561973" w:rsidRDefault="00711970" w:rsidP="0056197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62BA2ABD" w14:textId="77777777" w:rsidR="00C36F01" w:rsidRPr="00264CEA" w:rsidRDefault="00711970" w:rsidP="004671F9">
      <w:pPr>
        <w:pStyle w:val="Default"/>
        <w:numPr>
          <w:ilvl w:val="0"/>
          <w:numId w:val="8"/>
        </w:numPr>
        <w:spacing w:after="66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Niniejszy regulamin określa zasady rekrutacji i uczestnictwa w </w:t>
      </w:r>
      <w:r w:rsidR="00C36F01" w:rsidRPr="00264CEA">
        <w:rPr>
          <w:rFonts w:asciiTheme="minorHAnsi" w:hAnsiTheme="minorHAnsi" w:cstheme="minorHAnsi"/>
          <w:sz w:val="20"/>
          <w:szCs w:val="20"/>
        </w:rPr>
        <w:t>Pr</w:t>
      </w:r>
      <w:r w:rsidRPr="00264CEA">
        <w:rPr>
          <w:rFonts w:asciiTheme="minorHAnsi" w:hAnsiTheme="minorHAnsi" w:cstheme="minorHAnsi"/>
          <w:sz w:val="20"/>
          <w:szCs w:val="20"/>
        </w:rPr>
        <w:t xml:space="preserve">ojekcie </w:t>
      </w:r>
    </w:p>
    <w:p w14:paraId="1B0678D8" w14:textId="405F320C" w:rsidR="00711970" w:rsidRPr="00264CEA" w:rsidRDefault="00711970" w:rsidP="004671F9">
      <w:pPr>
        <w:pStyle w:val="Default"/>
        <w:numPr>
          <w:ilvl w:val="0"/>
          <w:numId w:val="8"/>
        </w:numPr>
        <w:spacing w:after="66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Liderem Projektu jest </w:t>
      </w:r>
      <w:r w:rsidR="00C36F01" w:rsidRPr="00264CEA">
        <w:rPr>
          <w:rFonts w:asciiTheme="minorHAnsi" w:hAnsiTheme="minorHAnsi" w:cstheme="minorHAnsi"/>
          <w:sz w:val="20"/>
          <w:szCs w:val="20"/>
        </w:rPr>
        <w:t xml:space="preserve">MGO Expert Sp. z o.o. z siedzibą w </w:t>
      </w:r>
      <w:r w:rsidR="006259BF" w:rsidRPr="00264CEA">
        <w:rPr>
          <w:rFonts w:asciiTheme="minorHAnsi" w:hAnsiTheme="minorHAnsi" w:cstheme="minorHAnsi"/>
          <w:sz w:val="20"/>
          <w:szCs w:val="20"/>
        </w:rPr>
        <w:t>Chodzieży 64-800, ul. Raczkowskiego 1</w:t>
      </w:r>
      <w:r w:rsidR="00C36F01" w:rsidRPr="00264CEA">
        <w:rPr>
          <w:rFonts w:asciiTheme="minorHAnsi" w:hAnsiTheme="minorHAnsi" w:cstheme="minorHAnsi"/>
          <w:sz w:val="20"/>
          <w:szCs w:val="20"/>
        </w:rPr>
        <w:t xml:space="preserve"> zwanym dalej Realizatorem Projektu, a Partnerem Projektu jest </w:t>
      </w:r>
      <w:r w:rsidR="006259BF" w:rsidRPr="00264CEA">
        <w:rPr>
          <w:rFonts w:asciiTheme="minorHAnsi" w:hAnsiTheme="minorHAnsi" w:cstheme="minorHAnsi"/>
          <w:sz w:val="20"/>
          <w:szCs w:val="20"/>
        </w:rPr>
        <w:t>Fundacja PROSPERITA z siedzibą w Wilczopolu 18A, 20-388 Lublin -</w:t>
      </w:r>
      <w:r w:rsidR="00C36F01"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dalej łącznie zwanymi Realizatorami Projektu. </w:t>
      </w:r>
    </w:p>
    <w:p w14:paraId="6256A453" w14:textId="26C2E122" w:rsidR="00711970" w:rsidRPr="00264CEA" w:rsidRDefault="00711970" w:rsidP="004671F9">
      <w:pPr>
        <w:pStyle w:val="Default"/>
        <w:numPr>
          <w:ilvl w:val="0"/>
          <w:numId w:val="8"/>
        </w:numPr>
        <w:spacing w:after="66"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Projek</w:t>
      </w:r>
      <w:r w:rsidR="00C2174A" w:rsidRPr="00264CEA">
        <w:rPr>
          <w:rFonts w:asciiTheme="minorHAnsi" w:hAnsiTheme="minorHAnsi" w:cstheme="minorHAnsi"/>
          <w:sz w:val="20"/>
          <w:szCs w:val="20"/>
        </w:rPr>
        <w:t>t realizowany jest w okresie od 01.0</w:t>
      </w:r>
      <w:r w:rsidR="006259BF" w:rsidRPr="00264CEA">
        <w:rPr>
          <w:rFonts w:asciiTheme="minorHAnsi" w:hAnsiTheme="minorHAnsi" w:cstheme="minorHAnsi"/>
          <w:sz w:val="20"/>
          <w:szCs w:val="20"/>
        </w:rPr>
        <w:t>1</w:t>
      </w:r>
      <w:r w:rsidR="00C2174A" w:rsidRPr="00264CEA">
        <w:rPr>
          <w:rFonts w:asciiTheme="minorHAnsi" w:hAnsiTheme="minorHAnsi" w:cstheme="minorHAnsi"/>
          <w:sz w:val="20"/>
          <w:szCs w:val="20"/>
        </w:rPr>
        <w:t>.202</w:t>
      </w:r>
      <w:r w:rsidR="006259BF" w:rsidRPr="00264CEA">
        <w:rPr>
          <w:rFonts w:asciiTheme="minorHAnsi" w:hAnsiTheme="minorHAnsi" w:cstheme="minorHAnsi"/>
          <w:sz w:val="20"/>
          <w:szCs w:val="20"/>
        </w:rPr>
        <w:t>4</w:t>
      </w:r>
      <w:r w:rsidR="00C2174A" w:rsidRPr="00264CEA">
        <w:rPr>
          <w:rFonts w:asciiTheme="minorHAnsi" w:hAnsiTheme="minorHAnsi" w:cstheme="minorHAnsi"/>
          <w:sz w:val="20"/>
          <w:szCs w:val="20"/>
        </w:rPr>
        <w:t xml:space="preserve"> r.</w:t>
      </w:r>
      <w:r w:rsidR="00C744D6" w:rsidRPr="00264CEA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Pr="00264CEA">
        <w:rPr>
          <w:rFonts w:asciiTheme="minorHAnsi" w:hAnsiTheme="minorHAnsi" w:cstheme="minorHAnsi"/>
          <w:bCs/>
          <w:sz w:val="20"/>
          <w:szCs w:val="20"/>
        </w:rPr>
        <w:t xml:space="preserve"> do 31</w:t>
      </w:r>
      <w:r w:rsidR="006E30FE" w:rsidRPr="00264CEA">
        <w:rPr>
          <w:rFonts w:asciiTheme="minorHAnsi" w:hAnsiTheme="minorHAnsi" w:cstheme="minorHAnsi"/>
          <w:bCs/>
          <w:sz w:val="20"/>
          <w:szCs w:val="20"/>
        </w:rPr>
        <w:t>.1</w:t>
      </w:r>
      <w:r w:rsidR="006259BF" w:rsidRPr="00264CEA">
        <w:rPr>
          <w:rFonts w:asciiTheme="minorHAnsi" w:hAnsiTheme="minorHAnsi" w:cstheme="minorHAnsi"/>
          <w:bCs/>
          <w:sz w:val="20"/>
          <w:szCs w:val="20"/>
        </w:rPr>
        <w:t>0</w:t>
      </w:r>
      <w:r w:rsidRPr="00264CEA">
        <w:rPr>
          <w:rFonts w:asciiTheme="minorHAnsi" w:hAnsiTheme="minorHAnsi" w:cstheme="minorHAnsi"/>
          <w:bCs/>
          <w:sz w:val="20"/>
          <w:szCs w:val="20"/>
        </w:rPr>
        <w:t>.202</w:t>
      </w:r>
      <w:r w:rsidR="006259BF" w:rsidRPr="00264CEA">
        <w:rPr>
          <w:rFonts w:asciiTheme="minorHAnsi" w:hAnsiTheme="minorHAnsi" w:cstheme="minorHAnsi"/>
          <w:bCs/>
          <w:sz w:val="20"/>
          <w:szCs w:val="20"/>
        </w:rPr>
        <w:t>4</w:t>
      </w:r>
      <w:r w:rsidRPr="00264CEA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Pr="00264C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0EAE449" w14:textId="4B0DF5C6" w:rsidR="00711970" w:rsidRPr="00264CEA" w:rsidRDefault="00711970" w:rsidP="004671F9">
      <w:pPr>
        <w:pStyle w:val="Default"/>
        <w:numPr>
          <w:ilvl w:val="0"/>
          <w:numId w:val="8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Biuro Projektu </w:t>
      </w: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mieści się pod adresem: </w:t>
      </w:r>
      <w:r w:rsidR="006259BF" w:rsidRPr="00264CEA">
        <w:rPr>
          <w:rFonts w:asciiTheme="minorHAnsi" w:hAnsiTheme="minorHAnsi" w:cstheme="minorHAnsi"/>
          <w:sz w:val="20"/>
          <w:szCs w:val="20"/>
        </w:rPr>
        <w:t>ul. Grenadierów 13/112, 20-331 Lublin (dostępne dla osób z niepełnosprawnościami)</w:t>
      </w:r>
    </w:p>
    <w:p w14:paraId="3E44A015" w14:textId="0912CB07" w:rsidR="00711970" w:rsidRPr="00264CEA" w:rsidRDefault="00334D63" w:rsidP="004671F9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4671F9" w:rsidRPr="00264CEA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D965298" w14:textId="4F042ADF" w:rsidR="00711970" w:rsidRPr="00561973" w:rsidRDefault="00711970" w:rsidP="0056197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Kryteria uczestnictwa w projekcie</w:t>
      </w:r>
    </w:p>
    <w:p w14:paraId="2E5EDA5E" w14:textId="5C94AED6" w:rsidR="005C3021" w:rsidRPr="00561973" w:rsidRDefault="00B36757" w:rsidP="0056197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Projekt skierowany jest do </w:t>
      </w:r>
      <w:r w:rsidR="005C3021" w:rsidRPr="00264CEA">
        <w:rPr>
          <w:rFonts w:asciiTheme="minorHAnsi" w:hAnsiTheme="minorHAnsi" w:cstheme="minorHAnsi"/>
          <w:sz w:val="20"/>
          <w:szCs w:val="20"/>
        </w:rPr>
        <w:t>8</w:t>
      </w:r>
      <w:r w:rsidRPr="00264CEA">
        <w:rPr>
          <w:rFonts w:asciiTheme="minorHAnsi" w:hAnsiTheme="minorHAnsi" w:cstheme="minorHAnsi"/>
          <w:sz w:val="20"/>
          <w:szCs w:val="20"/>
        </w:rPr>
        <w:t xml:space="preserve">0 osób, w tym </w:t>
      </w:r>
      <w:r w:rsidR="005C3021" w:rsidRPr="00264CEA">
        <w:rPr>
          <w:rFonts w:asciiTheme="minorHAnsi" w:hAnsiTheme="minorHAnsi" w:cstheme="minorHAnsi"/>
          <w:sz w:val="20"/>
          <w:szCs w:val="20"/>
        </w:rPr>
        <w:t>48</w:t>
      </w:r>
      <w:r w:rsidRPr="00264CEA">
        <w:rPr>
          <w:rFonts w:asciiTheme="minorHAnsi" w:hAnsiTheme="minorHAnsi" w:cstheme="minorHAnsi"/>
          <w:sz w:val="20"/>
          <w:szCs w:val="20"/>
        </w:rPr>
        <w:t xml:space="preserve"> kobiet i </w:t>
      </w:r>
      <w:r w:rsidR="005C3021" w:rsidRPr="00264CEA">
        <w:rPr>
          <w:rFonts w:asciiTheme="minorHAnsi" w:hAnsiTheme="minorHAnsi" w:cstheme="minorHAnsi"/>
          <w:sz w:val="20"/>
          <w:szCs w:val="20"/>
        </w:rPr>
        <w:t>32</w:t>
      </w:r>
      <w:r w:rsidRPr="00264CEA">
        <w:rPr>
          <w:rFonts w:asciiTheme="minorHAnsi" w:hAnsiTheme="minorHAnsi" w:cstheme="minorHAnsi"/>
          <w:sz w:val="20"/>
          <w:szCs w:val="20"/>
        </w:rPr>
        <w:t xml:space="preserve"> mężczyzn </w:t>
      </w:r>
      <w:r w:rsidR="005C3021" w:rsidRPr="00264CEA">
        <w:rPr>
          <w:rFonts w:asciiTheme="minorHAnsi" w:hAnsiTheme="minorHAnsi" w:cstheme="minorHAnsi"/>
          <w:sz w:val="20"/>
          <w:szCs w:val="20"/>
        </w:rPr>
        <w:t>wyłącznie osoby dorosłe spełniające wszystkie poniższe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="005C3021" w:rsidRPr="00561973">
        <w:rPr>
          <w:rFonts w:asciiTheme="minorHAnsi" w:hAnsiTheme="minorHAnsi" w:cstheme="minorHAnsi"/>
          <w:sz w:val="20"/>
          <w:szCs w:val="20"/>
        </w:rPr>
        <w:t>warunki:</w:t>
      </w:r>
    </w:p>
    <w:p w14:paraId="07EC1F98" w14:textId="63EBE43B" w:rsidR="005C3021" w:rsidRPr="00264CEA" w:rsidRDefault="005C3021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-pracują, zamieszkują lub przebywają na terenie woj</w:t>
      </w:r>
      <w:r w:rsidR="0083209E" w:rsidRPr="00264CEA">
        <w:rPr>
          <w:rFonts w:asciiTheme="minorHAnsi" w:hAnsiTheme="minorHAnsi" w:cstheme="minorHAnsi"/>
          <w:sz w:val="20"/>
          <w:szCs w:val="20"/>
        </w:rPr>
        <w:t xml:space="preserve">ewództwa </w:t>
      </w:r>
      <w:r w:rsidRPr="00264CEA">
        <w:rPr>
          <w:rFonts w:asciiTheme="minorHAnsi" w:hAnsiTheme="minorHAnsi" w:cstheme="minorHAnsi"/>
          <w:sz w:val="20"/>
          <w:szCs w:val="20"/>
        </w:rPr>
        <w:t>lubelskiego w rozumieniu przepisów Kodeksu Cywilnego</w:t>
      </w:r>
    </w:p>
    <w:p w14:paraId="6748C904" w14:textId="72DB96E4" w:rsidR="005C3021" w:rsidRPr="00264CEA" w:rsidRDefault="005C3021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-posiadają umiejętności podstawowe (rozumienie i tworzenie informacji, rozum. matematyczne, umiejętności cyfrowe) odpowiadające poziomowi nie wyższemu niż 3. Poziom Polskich Ram Kwalifikacji bez względu na wykształcenie oraz status zatrudnienia</w:t>
      </w:r>
    </w:p>
    <w:p w14:paraId="6E54870D" w14:textId="16E5AE10" w:rsidR="005C3021" w:rsidRPr="00264CEA" w:rsidRDefault="005C3021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-zgłaszają z własnej inicjatywy chęć podnoszenia, uzupełnienia umiejętności, kompetencji.</w:t>
      </w:r>
    </w:p>
    <w:p w14:paraId="3BCDED71" w14:textId="7D203D52" w:rsidR="005C3021" w:rsidRPr="00264CEA" w:rsidRDefault="005C3021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100% </w:t>
      </w:r>
      <w:r w:rsidR="006A64EF">
        <w:rPr>
          <w:rFonts w:asciiTheme="minorHAnsi" w:hAnsiTheme="minorHAnsi" w:cstheme="minorHAnsi"/>
          <w:sz w:val="20"/>
          <w:szCs w:val="20"/>
        </w:rPr>
        <w:t>grupy docelowej</w:t>
      </w:r>
      <w:r w:rsidRPr="00264CEA">
        <w:rPr>
          <w:rFonts w:asciiTheme="minorHAnsi" w:hAnsiTheme="minorHAnsi" w:cstheme="minorHAnsi"/>
          <w:sz w:val="20"/>
          <w:szCs w:val="20"/>
        </w:rPr>
        <w:t xml:space="preserve"> stanowić będą osoby, które pracują/zamieszkują/przebywają na obszarze powiatów: lubelski</w:t>
      </w:r>
    </w:p>
    <w:p w14:paraId="5169E10C" w14:textId="77777777" w:rsidR="005C3021" w:rsidRPr="00264CEA" w:rsidRDefault="005C3021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ziemski, pow. m.Lublin oraz świdnicki. </w:t>
      </w:r>
    </w:p>
    <w:p w14:paraId="73E211B4" w14:textId="77777777" w:rsidR="004671F9" w:rsidRPr="00264CEA" w:rsidRDefault="00040723" w:rsidP="0056197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Grupę objętą wsparciem stanowić będą</w:t>
      </w:r>
      <w:r w:rsidR="004671F9" w:rsidRPr="00264CEA">
        <w:rPr>
          <w:rFonts w:asciiTheme="minorHAnsi" w:hAnsiTheme="minorHAnsi" w:cstheme="minorHAnsi"/>
          <w:sz w:val="20"/>
          <w:szCs w:val="20"/>
        </w:rPr>
        <w:t>:</w:t>
      </w:r>
    </w:p>
    <w:p w14:paraId="7D52D72F" w14:textId="462DCB75" w:rsidR="004671F9" w:rsidRPr="00264CEA" w:rsidRDefault="00040723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4671F9" w:rsidRPr="00264CEA">
        <w:rPr>
          <w:rFonts w:asciiTheme="minorHAnsi" w:hAnsiTheme="minorHAnsi" w:cstheme="minorHAnsi"/>
          <w:sz w:val="20"/>
          <w:szCs w:val="20"/>
        </w:rPr>
        <w:t xml:space="preserve">-osoby o niskich kwalifikacjach-co najmniej 50% </w:t>
      </w:r>
      <w:r w:rsidR="006A64EF">
        <w:rPr>
          <w:rFonts w:asciiTheme="minorHAnsi" w:hAnsiTheme="minorHAnsi" w:cstheme="minorHAnsi"/>
          <w:sz w:val="20"/>
          <w:szCs w:val="20"/>
        </w:rPr>
        <w:t xml:space="preserve">grupy docelowej </w:t>
      </w:r>
      <w:r w:rsidR="004671F9" w:rsidRPr="00264C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C768AA" w14:textId="35548E3D" w:rsidR="004671F9" w:rsidRPr="00264CEA" w:rsidRDefault="004671F9" w:rsidP="00561973">
      <w:pPr>
        <w:pStyle w:val="Default"/>
        <w:spacing w:line="360" w:lineRule="auto"/>
        <w:ind w:left="708" w:firstLine="12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 min.60%</w:t>
      </w:r>
      <w:r w:rsidR="006A64EF">
        <w:rPr>
          <w:rFonts w:asciiTheme="minorHAnsi" w:hAnsiTheme="minorHAnsi" w:cstheme="minorHAnsi"/>
          <w:sz w:val="20"/>
          <w:szCs w:val="20"/>
        </w:rPr>
        <w:t xml:space="preserve"> grupy docelowej </w:t>
      </w:r>
      <w:r w:rsidRPr="00264CEA">
        <w:rPr>
          <w:rFonts w:asciiTheme="minorHAnsi" w:hAnsiTheme="minorHAnsi" w:cstheme="minorHAnsi"/>
          <w:sz w:val="20"/>
          <w:szCs w:val="20"/>
        </w:rPr>
        <w:t>to osoby zamieszkujące na terenach wiejskich ww. powiatów</w:t>
      </w:r>
    </w:p>
    <w:p w14:paraId="569856EA" w14:textId="217578F3" w:rsidR="004671F9" w:rsidRPr="00264CEA" w:rsidRDefault="004671F9" w:rsidP="00561973">
      <w:pPr>
        <w:pStyle w:val="Default"/>
        <w:spacing w:line="360" w:lineRule="auto"/>
        <w:ind w:left="708" w:firstLine="12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 -min. 5%</w:t>
      </w:r>
      <w:r w:rsidR="006A64EF">
        <w:rPr>
          <w:rFonts w:asciiTheme="minorHAnsi" w:hAnsiTheme="minorHAnsi" w:cstheme="minorHAnsi"/>
          <w:sz w:val="20"/>
          <w:szCs w:val="20"/>
        </w:rPr>
        <w:t xml:space="preserve"> grupy docelowej</w:t>
      </w:r>
      <w:r w:rsidRPr="00264CEA">
        <w:rPr>
          <w:rFonts w:asciiTheme="minorHAnsi" w:hAnsiTheme="minorHAnsi" w:cstheme="minorHAnsi"/>
          <w:sz w:val="20"/>
          <w:szCs w:val="20"/>
        </w:rPr>
        <w:t xml:space="preserve"> to osoby niepełnosprawne</w:t>
      </w:r>
    </w:p>
    <w:p w14:paraId="2D4B415A" w14:textId="0B23BD43" w:rsidR="004671F9" w:rsidRPr="00264CEA" w:rsidRDefault="004671F9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-osoby bierne zawodowo -ok.40% </w:t>
      </w:r>
      <w:r w:rsidR="006A64EF">
        <w:rPr>
          <w:rFonts w:asciiTheme="minorHAnsi" w:hAnsiTheme="minorHAnsi" w:cstheme="minorHAnsi"/>
          <w:sz w:val="20"/>
          <w:szCs w:val="20"/>
        </w:rPr>
        <w:t>grupy docelowej</w:t>
      </w:r>
    </w:p>
    <w:p w14:paraId="3B16D437" w14:textId="4424C03F" w:rsidR="004671F9" w:rsidRPr="00264CEA" w:rsidRDefault="004671F9" w:rsidP="0056197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-osoby bezrobotne -ok. 30% </w:t>
      </w:r>
      <w:r w:rsidR="006A64EF">
        <w:rPr>
          <w:rFonts w:asciiTheme="minorHAnsi" w:hAnsiTheme="minorHAnsi" w:cstheme="minorHAnsi"/>
          <w:sz w:val="20"/>
          <w:szCs w:val="20"/>
        </w:rPr>
        <w:t>grupy docelowej</w:t>
      </w:r>
    </w:p>
    <w:p w14:paraId="75D8167F" w14:textId="25D23C7C" w:rsidR="004671F9" w:rsidRPr="00264CEA" w:rsidRDefault="004671F9" w:rsidP="00561973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-osoby pracujące -ok. 30% </w:t>
      </w:r>
      <w:r w:rsidR="006A64EF">
        <w:rPr>
          <w:rFonts w:asciiTheme="minorHAnsi" w:hAnsiTheme="minorHAnsi" w:cstheme="minorHAnsi"/>
          <w:sz w:val="20"/>
          <w:szCs w:val="20"/>
        </w:rPr>
        <w:t>grupy docelowej</w:t>
      </w:r>
    </w:p>
    <w:p w14:paraId="6920D8F1" w14:textId="52BD16DF" w:rsidR="00040723" w:rsidRDefault="004671F9" w:rsidP="004671F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-min.</w:t>
      </w:r>
      <w:r w:rsidR="006A64EF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60% </w:t>
      </w:r>
      <w:r w:rsidR="006A64EF">
        <w:rPr>
          <w:rFonts w:asciiTheme="minorHAnsi" w:hAnsiTheme="minorHAnsi" w:cstheme="minorHAnsi"/>
          <w:sz w:val="20"/>
          <w:szCs w:val="20"/>
        </w:rPr>
        <w:t>grupy docelowej</w:t>
      </w:r>
      <w:r w:rsidR="006A64EF"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będą stanowić </w:t>
      </w:r>
      <w:r w:rsidR="006A64EF">
        <w:rPr>
          <w:rFonts w:asciiTheme="minorHAnsi" w:hAnsiTheme="minorHAnsi" w:cstheme="minorHAnsi"/>
          <w:sz w:val="20"/>
          <w:szCs w:val="20"/>
        </w:rPr>
        <w:t>k</w:t>
      </w:r>
      <w:r w:rsidRPr="00264CEA">
        <w:rPr>
          <w:rFonts w:asciiTheme="minorHAnsi" w:hAnsiTheme="minorHAnsi" w:cstheme="minorHAnsi"/>
          <w:sz w:val="20"/>
          <w:szCs w:val="20"/>
        </w:rPr>
        <w:t>obiety</w:t>
      </w:r>
    </w:p>
    <w:p w14:paraId="5E4424BA" w14:textId="77777777" w:rsidR="00561973" w:rsidRPr="00264CEA" w:rsidRDefault="00561973" w:rsidP="004671F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68C4798" w14:textId="733D2100" w:rsidR="004671F9" w:rsidRPr="00561973" w:rsidRDefault="00711970" w:rsidP="0056197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Warunkiem zakwalifikowania do udziału w projekcie jest: </w:t>
      </w:r>
    </w:p>
    <w:p w14:paraId="7D91C4D3" w14:textId="77777777" w:rsidR="00711970" w:rsidRPr="00264CEA" w:rsidRDefault="00540490" w:rsidP="00040723">
      <w:pPr>
        <w:pStyle w:val="Default"/>
        <w:numPr>
          <w:ilvl w:val="0"/>
          <w:numId w:val="28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lastRenderedPageBreak/>
        <w:t>S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pełnienie wymogów formalnych i przynależność do grupy docelowej; </w:t>
      </w:r>
    </w:p>
    <w:p w14:paraId="5C38D0C1" w14:textId="77777777" w:rsidR="00711970" w:rsidRPr="00264CEA" w:rsidRDefault="00C744D6" w:rsidP="00040723">
      <w:pPr>
        <w:pStyle w:val="Default"/>
        <w:numPr>
          <w:ilvl w:val="0"/>
          <w:numId w:val="28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Z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apoznanie się z </w:t>
      </w:r>
      <w:r w:rsidR="00DC551A" w:rsidRPr="00264CEA">
        <w:rPr>
          <w:rFonts w:asciiTheme="minorHAnsi" w:hAnsiTheme="minorHAnsi" w:cstheme="minorHAnsi"/>
          <w:sz w:val="20"/>
          <w:szCs w:val="20"/>
        </w:rPr>
        <w:t>R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egulaminem, jego akceptacja oraz złożenie kompletu dokumentów rekrutacyjnych; </w:t>
      </w:r>
    </w:p>
    <w:p w14:paraId="0AAD70EE" w14:textId="77777777" w:rsidR="00711970" w:rsidRPr="00264CEA" w:rsidRDefault="00C744D6" w:rsidP="00040723">
      <w:pPr>
        <w:pStyle w:val="Default"/>
        <w:numPr>
          <w:ilvl w:val="0"/>
          <w:numId w:val="28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P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ozytywne zakwalifikowanie przez </w:t>
      </w:r>
      <w:r w:rsidR="00040723" w:rsidRPr="00264CEA">
        <w:rPr>
          <w:rFonts w:asciiTheme="minorHAnsi" w:hAnsiTheme="minorHAnsi" w:cstheme="minorHAnsi"/>
          <w:sz w:val="20"/>
          <w:szCs w:val="20"/>
        </w:rPr>
        <w:t>k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omisję </w:t>
      </w:r>
      <w:r w:rsidR="00040723" w:rsidRPr="00264CEA">
        <w:rPr>
          <w:rFonts w:asciiTheme="minorHAnsi" w:hAnsiTheme="minorHAnsi" w:cstheme="minorHAnsi"/>
          <w:sz w:val="20"/>
          <w:szCs w:val="20"/>
        </w:rPr>
        <w:t>r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ekrutacyjną; </w:t>
      </w:r>
    </w:p>
    <w:p w14:paraId="6223525C" w14:textId="6D6F9170" w:rsidR="00711970" w:rsidRPr="00264CEA" w:rsidRDefault="00711970" w:rsidP="004671F9">
      <w:pPr>
        <w:pStyle w:val="Default"/>
        <w:numPr>
          <w:ilvl w:val="0"/>
          <w:numId w:val="2"/>
        </w:numPr>
        <w:spacing w:after="8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Dokumenty wymagane w procesie rekrutacji: </w:t>
      </w:r>
    </w:p>
    <w:p w14:paraId="001B83BE" w14:textId="77777777" w:rsidR="0013028C" w:rsidRPr="00264CEA" w:rsidRDefault="00711970" w:rsidP="0013028C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Formularz rekrutacyjny </w:t>
      </w:r>
      <w:r w:rsidR="00DC551A" w:rsidRPr="00264C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99CE37" w14:textId="77777777" w:rsidR="00711970" w:rsidRPr="00264CEA" w:rsidRDefault="00540490" w:rsidP="00DC551A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Zaświadczenie z Zakładu Ubezpieczeń Społecznych potwierdzające status osób jako bezrobotnych lub biernych zawodowo w dniu jego wydania. W przypadku osób bezrobotnych zarejestrowanych w powiatowym urzędzie pracy, dokumentem tym może być zaświadczenie z urzędu pracy o posiadaniu statusu osoby bezrobotnej w dniu jego wydania.</w:t>
      </w:r>
    </w:p>
    <w:p w14:paraId="70491C2C" w14:textId="0DC33942" w:rsidR="004671F9" w:rsidRPr="00264CEA" w:rsidRDefault="004671F9" w:rsidP="004671F9">
      <w:pPr>
        <w:pStyle w:val="Default"/>
        <w:spacing w:after="78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W przypadku osób pracujących -zaświadczenie o zatrudnieniu z zakładu pracy</w:t>
      </w:r>
    </w:p>
    <w:p w14:paraId="3988E4AE" w14:textId="5D1141C1" w:rsidR="001E71F1" w:rsidRPr="00264CEA" w:rsidRDefault="00711970" w:rsidP="00DC551A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Orzeczenie o niepełnosprawności lub inny dokument potwierdzający stan zdrowia w przypadku osób z niepełnosprawnościami</w:t>
      </w:r>
      <w:r w:rsidR="004671F9" w:rsidRPr="00264CEA">
        <w:rPr>
          <w:rFonts w:asciiTheme="minorHAnsi" w:hAnsiTheme="minorHAnsi" w:cstheme="minorHAnsi"/>
          <w:sz w:val="20"/>
          <w:szCs w:val="20"/>
        </w:rPr>
        <w:t xml:space="preserve"> (dodatkowo ankieta </w:t>
      </w:r>
      <w:r w:rsidR="006A64EF">
        <w:rPr>
          <w:rFonts w:asciiTheme="minorHAnsi" w:hAnsiTheme="minorHAnsi" w:cstheme="minorHAnsi"/>
          <w:sz w:val="20"/>
          <w:szCs w:val="20"/>
        </w:rPr>
        <w:t xml:space="preserve">dołączona do formularza rekrutacyjnego) </w:t>
      </w:r>
    </w:p>
    <w:p w14:paraId="56ED9C8F" w14:textId="72DA1F52" w:rsidR="00040723" w:rsidRPr="00264CEA" w:rsidRDefault="000B7203" w:rsidP="004671F9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Deklaracja Uczestnictwa</w:t>
      </w:r>
      <w:r w:rsidR="004671F9" w:rsidRPr="00264CEA">
        <w:rPr>
          <w:rFonts w:asciiTheme="minorHAnsi" w:hAnsiTheme="minorHAnsi" w:cstheme="minorHAnsi"/>
          <w:sz w:val="20"/>
          <w:szCs w:val="20"/>
        </w:rPr>
        <w:t xml:space="preserve"> (podpisywana z data pierwszego wsparcia)</w:t>
      </w:r>
      <w:r w:rsidRPr="00264CEA">
        <w:rPr>
          <w:rFonts w:asciiTheme="minorHAnsi" w:hAnsiTheme="minorHAnsi" w:cstheme="minorHAnsi"/>
          <w:sz w:val="20"/>
          <w:szCs w:val="20"/>
        </w:rPr>
        <w:t xml:space="preserve"> i </w:t>
      </w:r>
      <w:r w:rsidR="004671F9" w:rsidRPr="00264CEA">
        <w:rPr>
          <w:rFonts w:asciiTheme="minorHAnsi" w:hAnsiTheme="minorHAnsi" w:cstheme="minorHAnsi"/>
          <w:sz w:val="20"/>
          <w:szCs w:val="20"/>
        </w:rPr>
        <w:t>podpisana klauzula informacyjna o przetwarzaniu danych osobowych</w:t>
      </w:r>
    </w:p>
    <w:p w14:paraId="79FE08EC" w14:textId="0D77592A" w:rsidR="009F54C1" w:rsidRPr="00264CEA" w:rsidRDefault="009F54C1" w:rsidP="004671F9">
      <w:pPr>
        <w:pStyle w:val="Default"/>
        <w:numPr>
          <w:ilvl w:val="0"/>
          <w:numId w:val="3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Wypełniony WYWIAD OKREŚLAJACY POZIOM POSIADANYCH UMIEJĘTNOŚCI PODSTAWOWYCH</w:t>
      </w:r>
    </w:p>
    <w:p w14:paraId="749C0398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2042E2C5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Rekrutacja do projektu</w:t>
      </w:r>
    </w:p>
    <w:p w14:paraId="41025F7B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315C934" w14:textId="77777777" w:rsidR="00711970" w:rsidRPr="00264CEA" w:rsidRDefault="00711970" w:rsidP="00A95AFB">
      <w:pPr>
        <w:pStyle w:val="Default"/>
        <w:numPr>
          <w:ilvl w:val="0"/>
          <w:numId w:val="11"/>
        </w:numPr>
        <w:spacing w:after="66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Rekrutacja i promocja projektu prowadzona będzie z zachowaniem zasady równości szans i niedyskryminacji, w tym dostępności dla osób z niepełnosprawnościami </w:t>
      </w:r>
    </w:p>
    <w:p w14:paraId="45D4895C" w14:textId="0CF690C2" w:rsidR="001E71F1" w:rsidRPr="00264CEA" w:rsidRDefault="00711970" w:rsidP="00A95AFB">
      <w:pPr>
        <w:pStyle w:val="Default"/>
        <w:numPr>
          <w:ilvl w:val="0"/>
          <w:numId w:val="11"/>
        </w:numPr>
        <w:spacing w:after="66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61973">
        <w:rPr>
          <w:rFonts w:asciiTheme="minorHAnsi" w:hAnsiTheme="minorHAnsi" w:cstheme="minorHAnsi"/>
          <w:sz w:val="20"/>
          <w:szCs w:val="20"/>
        </w:rPr>
        <w:t>Dokumenty rekrutacyjne dost</w:t>
      </w:r>
      <w:r w:rsidR="00334D63" w:rsidRPr="00561973">
        <w:rPr>
          <w:rFonts w:asciiTheme="minorHAnsi" w:hAnsiTheme="minorHAnsi" w:cstheme="minorHAnsi"/>
          <w:sz w:val="20"/>
          <w:szCs w:val="20"/>
        </w:rPr>
        <w:t>ępne są na stronie internetowej</w:t>
      </w:r>
      <w:r w:rsidR="006A3601" w:rsidRPr="00561973">
        <w:rPr>
          <w:rFonts w:asciiTheme="minorHAnsi" w:hAnsiTheme="minorHAnsi" w:cstheme="minorHAnsi"/>
          <w:sz w:val="20"/>
          <w:szCs w:val="20"/>
        </w:rPr>
        <w:t xml:space="preserve"> </w:t>
      </w:r>
      <w:hyperlink w:history="1">
        <w:r w:rsidR="00561973" w:rsidRPr="00561973">
          <w:rPr>
            <w:rStyle w:val="Hipercze"/>
            <w:sz w:val="20"/>
            <w:szCs w:val="20"/>
          </w:rPr>
          <w:t xml:space="preserve"> www.</w:t>
        </w:r>
        <w:r w:rsidR="00561973" w:rsidRPr="00561973">
          <w:rPr>
            <w:rStyle w:val="Hipercze"/>
            <w:rFonts w:asciiTheme="minorHAnsi" w:hAnsiTheme="minorHAnsi" w:cstheme="minorHAnsi"/>
            <w:sz w:val="20"/>
            <w:szCs w:val="20"/>
          </w:rPr>
          <w:t>fundacja-prosperita.pl.</w:t>
        </w:r>
      </w:hyperlink>
      <w:r w:rsidR="002F15C0" w:rsidRPr="005619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1973">
        <w:rPr>
          <w:rFonts w:asciiTheme="minorHAnsi" w:hAnsiTheme="minorHAnsi" w:cstheme="minorHAnsi"/>
          <w:sz w:val="20"/>
          <w:szCs w:val="20"/>
        </w:rPr>
        <w:t>o</w:t>
      </w:r>
      <w:r w:rsidRPr="00264CEA">
        <w:rPr>
          <w:rFonts w:asciiTheme="minorHAnsi" w:hAnsiTheme="minorHAnsi" w:cstheme="minorHAnsi"/>
          <w:sz w:val="20"/>
          <w:szCs w:val="20"/>
        </w:rPr>
        <w:t xml:space="preserve">raz w Biurze Projektu. Jeśli zajdzie taka potrzeba, dokumenty rekrutacyjne </w:t>
      </w:r>
      <w:r w:rsidR="00040723" w:rsidRPr="00264CEA">
        <w:rPr>
          <w:rFonts w:asciiTheme="minorHAnsi" w:hAnsiTheme="minorHAnsi" w:cstheme="minorHAnsi"/>
          <w:sz w:val="20"/>
          <w:szCs w:val="20"/>
        </w:rPr>
        <w:t xml:space="preserve">mogą być </w:t>
      </w:r>
      <w:r w:rsidRPr="00264CEA">
        <w:rPr>
          <w:rFonts w:asciiTheme="minorHAnsi" w:hAnsiTheme="minorHAnsi" w:cstheme="minorHAnsi"/>
          <w:sz w:val="20"/>
          <w:szCs w:val="20"/>
        </w:rPr>
        <w:t xml:space="preserve">wysłane pocztą </w:t>
      </w:r>
      <w:r w:rsidR="006A3601" w:rsidRPr="00264CEA">
        <w:rPr>
          <w:rFonts w:asciiTheme="minorHAnsi" w:hAnsiTheme="minorHAnsi" w:cstheme="minorHAnsi"/>
          <w:sz w:val="20"/>
          <w:szCs w:val="20"/>
        </w:rPr>
        <w:t>do osób</w:t>
      </w:r>
      <w:r w:rsidRPr="00264CEA">
        <w:rPr>
          <w:rFonts w:asciiTheme="minorHAnsi" w:hAnsiTheme="minorHAnsi" w:cstheme="minorHAnsi"/>
          <w:sz w:val="20"/>
          <w:szCs w:val="20"/>
        </w:rPr>
        <w:t xml:space="preserve"> zainteresowanych udziałem w projekcie. </w:t>
      </w:r>
    </w:p>
    <w:p w14:paraId="05A6747A" w14:textId="77777777" w:rsidR="00040723" w:rsidRPr="00264CEA" w:rsidRDefault="00711970" w:rsidP="00A95AFB">
      <w:pPr>
        <w:pStyle w:val="Default"/>
        <w:numPr>
          <w:ilvl w:val="0"/>
          <w:numId w:val="11"/>
        </w:numPr>
        <w:spacing w:after="6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Warunkiem przystąpienia do rekrutacji w </w:t>
      </w:r>
      <w:r w:rsidR="001E71F1" w:rsidRPr="00264CEA">
        <w:rPr>
          <w:rFonts w:asciiTheme="minorHAnsi" w:hAnsiTheme="minorHAnsi" w:cstheme="minorHAnsi"/>
          <w:sz w:val="20"/>
          <w:szCs w:val="20"/>
        </w:rPr>
        <w:t>P</w:t>
      </w:r>
      <w:r w:rsidRPr="00264CEA">
        <w:rPr>
          <w:rFonts w:asciiTheme="minorHAnsi" w:hAnsiTheme="minorHAnsi" w:cstheme="minorHAnsi"/>
          <w:sz w:val="20"/>
          <w:szCs w:val="20"/>
        </w:rPr>
        <w:t xml:space="preserve">rojekcie jest wypełnienie i dostarczenie </w:t>
      </w:r>
      <w:r w:rsidR="005E52AB" w:rsidRPr="00264CEA">
        <w:rPr>
          <w:rFonts w:asciiTheme="minorHAnsi" w:hAnsiTheme="minorHAnsi" w:cstheme="minorHAnsi"/>
          <w:sz w:val="20"/>
          <w:szCs w:val="20"/>
        </w:rPr>
        <w:t xml:space="preserve">(osobiste lub pocztą) </w:t>
      </w:r>
      <w:r w:rsidRPr="00264CEA">
        <w:rPr>
          <w:rFonts w:asciiTheme="minorHAnsi" w:hAnsiTheme="minorHAnsi" w:cstheme="minorHAnsi"/>
          <w:sz w:val="20"/>
          <w:szCs w:val="20"/>
        </w:rPr>
        <w:t>do Biura Projektu kompletnych dokumentów rekrutacyjnych</w:t>
      </w:r>
      <w:r w:rsidR="00040723" w:rsidRPr="00264CEA">
        <w:rPr>
          <w:rFonts w:asciiTheme="minorHAnsi" w:hAnsiTheme="minorHAnsi" w:cstheme="minorHAnsi"/>
          <w:sz w:val="20"/>
          <w:szCs w:val="20"/>
        </w:rPr>
        <w:t>. W sytuacji zaistnienia takiej potrzeby będzie można złożyć wypełnione i podpisane dokumenty rekrutacyjne elektronicznie, wysyłając ich s</w:t>
      </w:r>
      <w:r w:rsidR="00334D63" w:rsidRPr="00264CEA">
        <w:rPr>
          <w:rFonts w:asciiTheme="minorHAnsi" w:hAnsiTheme="minorHAnsi" w:cstheme="minorHAnsi"/>
          <w:sz w:val="20"/>
          <w:szCs w:val="20"/>
        </w:rPr>
        <w:t xml:space="preserve">kany na adres mailowy: </w:t>
      </w:r>
      <w:hyperlink r:id="rId8" w:history="1">
        <w:r w:rsidR="00334D63" w:rsidRPr="00264CEA">
          <w:rPr>
            <w:rStyle w:val="Hipercze"/>
            <w:rFonts w:asciiTheme="minorHAnsi" w:hAnsiTheme="minorHAnsi" w:cstheme="minorHAnsi"/>
            <w:sz w:val="20"/>
            <w:szCs w:val="20"/>
          </w:rPr>
          <w:t>mgo-expert@wp.pl</w:t>
        </w:r>
      </w:hyperlink>
      <w:r w:rsidR="00334D63" w:rsidRPr="00264CEA">
        <w:rPr>
          <w:rFonts w:asciiTheme="minorHAnsi" w:hAnsiTheme="minorHAnsi" w:cstheme="minorHAnsi"/>
          <w:sz w:val="20"/>
          <w:szCs w:val="20"/>
        </w:rPr>
        <w:t xml:space="preserve">. </w:t>
      </w:r>
      <w:r w:rsidR="00040723" w:rsidRPr="00264CEA">
        <w:rPr>
          <w:rFonts w:asciiTheme="minorHAnsi" w:hAnsiTheme="minorHAnsi" w:cstheme="minorHAnsi"/>
          <w:sz w:val="20"/>
          <w:szCs w:val="20"/>
        </w:rPr>
        <w:t xml:space="preserve">Doręczenie oryginałów dokumentów musi nastąpić nie później niż w dniu pierwszego wsparcia. </w:t>
      </w:r>
    </w:p>
    <w:p w14:paraId="5DCF2EEE" w14:textId="77777777" w:rsidR="00711970" w:rsidRPr="00264CEA" w:rsidRDefault="006A3601" w:rsidP="00A95AF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Dokumenty rekrutacyjne należy wypełnić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 w sposób czytelny (komputerowo lub odręcznie) oraz </w:t>
      </w:r>
      <w:r w:rsidRPr="00264CEA">
        <w:rPr>
          <w:rFonts w:asciiTheme="minorHAnsi" w:hAnsiTheme="minorHAnsi" w:cstheme="minorHAnsi"/>
          <w:sz w:val="20"/>
          <w:szCs w:val="20"/>
        </w:rPr>
        <w:t xml:space="preserve">należy je 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czytelnie </w:t>
      </w:r>
      <w:r w:rsidRPr="00264CEA">
        <w:rPr>
          <w:rFonts w:asciiTheme="minorHAnsi" w:hAnsiTheme="minorHAnsi" w:cstheme="minorHAnsi"/>
          <w:sz w:val="20"/>
          <w:szCs w:val="20"/>
        </w:rPr>
        <w:t xml:space="preserve">podpisać 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w wyznaczonym do tego miejscu. </w:t>
      </w:r>
    </w:p>
    <w:p w14:paraId="70484CA8" w14:textId="77777777" w:rsidR="00711970" w:rsidRPr="00264CEA" w:rsidRDefault="00711970" w:rsidP="00A95AFB">
      <w:pPr>
        <w:pStyle w:val="Defaul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Komisja Rekrutacyjna</w:t>
      </w:r>
      <w:r w:rsidR="006A3601"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będzie się zbierać w momencie napływu odpowiedniej liczby zgłoszeń oraz kwalifikować do udziału w projekcie</w:t>
      </w:r>
      <w:r w:rsidR="006A3601" w:rsidRPr="00264CEA">
        <w:rPr>
          <w:rFonts w:asciiTheme="minorHAnsi" w:hAnsiTheme="minorHAnsi" w:cstheme="minorHAnsi"/>
          <w:sz w:val="20"/>
          <w:szCs w:val="20"/>
        </w:rPr>
        <w:t xml:space="preserve">. </w:t>
      </w:r>
      <w:r w:rsidRPr="00264CEA">
        <w:rPr>
          <w:rFonts w:asciiTheme="minorHAnsi" w:hAnsiTheme="minorHAnsi" w:cstheme="minorHAnsi"/>
          <w:sz w:val="20"/>
          <w:szCs w:val="20"/>
        </w:rPr>
        <w:t xml:space="preserve">Z każdego posiedzenia Komisja Rekrutacyjna sporządzi odpowiedni protokół. </w:t>
      </w:r>
    </w:p>
    <w:p w14:paraId="20B1ADF6" w14:textId="1A82A41C" w:rsidR="00711970" w:rsidRPr="00264CEA" w:rsidRDefault="00711970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Rekrutacja zostanie przeprowadzona w </w:t>
      </w:r>
      <w:r w:rsidR="00E72838" w:rsidRPr="00264CEA">
        <w:rPr>
          <w:rFonts w:asciiTheme="minorHAnsi" w:hAnsiTheme="minorHAnsi" w:cstheme="minorHAnsi"/>
          <w:sz w:val="20"/>
          <w:szCs w:val="20"/>
        </w:rPr>
        <w:t>2</w:t>
      </w: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855F1D" w:rsidRPr="00264CEA">
        <w:rPr>
          <w:rFonts w:asciiTheme="minorHAnsi" w:hAnsiTheme="minorHAnsi" w:cstheme="minorHAnsi"/>
          <w:sz w:val="20"/>
          <w:szCs w:val="20"/>
        </w:rPr>
        <w:t>turach</w:t>
      </w:r>
      <w:r w:rsidRPr="00264CEA">
        <w:rPr>
          <w:rFonts w:asciiTheme="minorHAnsi" w:hAnsiTheme="minorHAnsi" w:cstheme="minorHAnsi"/>
          <w:sz w:val="20"/>
          <w:szCs w:val="20"/>
        </w:rPr>
        <w:t xml:space="preserve">: </w:t>
      </w:r>
      <w:r w:rsidR="00855F1D" w:rsidRPr="00264CEA">
        <w:rPr>
          <w:rFonts w:asciiTheme="minorHAnsi" w:hAnsiTheme="minorHAnsi" w:cstheme="minorHAnsi"/>
          <w:sz w:val="20"/>
          <w:szCs w:val="20"/>
        </w:rPr>
        <w:t>I tura w styczniu 2024 r. (40 osób )</w:t>
      </w:r>
      <w:r w:rsidR="006A64EF">
        <w:rPr>
          <w:rFonts w:asciiTheme="minorHAnsi" w:hAnsiTheme="minorHAnsi" w:cstheme="minorHAnsi"/>
          <w:sz w:val="20"/>
          <w:szCs w:val="20"/>
        </w:rPr>
        <w:t xml:space="preserve"> </w:t>
      </w:r>
      <w:r w:rsidR="00855F1D" w:rsidRPr="00264CEA">
        <w:rPr>
          <w:rFonts w:asciiTheme="minorHAnsi" w:hAnsiTheme="minorHAnsi" w:cstheme="minorHAnsi"/>
          <w:sz w:val="20"/>
          <w:szCs w:val="20"/>
        </w:rPr>
        <w:t xml:space="preserve">i II tura w </w:t>
      </w:r>
      <w:r w:rsidR="006A64EF">
        <w:rPr>
          <w:rFonts w:asciiTheme="minorHAnsi" w:hAnsiTheme="minorHAnsi" w:cstheme="minorHAnsi"/>
          <w:sz w:val="20"/>
          <w:szCs w:val="20"/>
        </w:rPr>
        <w:t xml:space="preserve">kwietniu </w:t>
      </w:r>
      <w:r w:rsidR="00855F1D" w:rsidRPr="00264CEA">
        <w:rPr>
          <w:rFonts w:asciiTheme="minorHAnsi" w:hAnsiTheme="minorHAnsi" w:cstheme="minorHAnsi"/>
          <w:sz w:val="20"/>
          <w:szCs w:val="20"/>
        </w:rPr>
        <w:t>2024 r. (40 osób )</w:t>
      </w:r>
    </w:p>
    <w:p w14:paraId="5B6B839E" w14:textId="49FCE031" w:rsidR="00E72838" w:rsidRPr="00264CEA" w:rsidRDefault="00711970" w:rsidP="003C223C">
      <w:pPr>
        <w:pStyle w:val="Default"/>
        <w:numPr>
          <w:ilvl w:val="0"/>
          <w:numId w:val="10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etap</w:t>
      </w:r>
      <w:r w:rsidR="00E72838"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 1 formalny</w:t>
      </w:r>
      <w:r w:rsidR="00E72838" w:rsidRPr="00264CEA">
        <w:rPr>
          <w:rFonts w:asciiTheme="minorHAnsi" w:hAnsiTheme="minorHAnsi" w:cstheme="minorHAnsi"/>
          <w:sz w:val="20"/>
          <w:szCs w:val="20"/>
        </w:rPr>
        <w:t>: złożenie dokumentów rekrutacyjnych</w:t>
      </w:r>
      <w:r w:rsidR="003C223C" w:rsidRPr="00264CEA">
        <w:rPr>
          <w:rFonts w:asciiTheme="minorHAnsi" w:hAnsiTheme="minorHAnsi" w:cstheme="minorHAnsi"/>
          <w:sz w:val="20"/>
          <w:szCs w:val="20"/>
        </w:rPr>
        <w:t xml:space="preserve"> wraz z pozostałą dokumentacją wymienioną powyżej </w:t>
      </w:r>
      <w:r w:rsidR="00E72838" w:rsidRPr="00264CEA">
        <w:rPr>
          <w:rFonts w:asciiTheme="minorHAnsi" w:hAnsiTheme="minorHAnsi" w:cstheme="minorHAnsi"/>
          <w:sz w:val="20"/>
          <w:szCs w:val="20"/>
        </w:rPr>
        <w:t>oraz sprawdzenie przez Komisję Rekrutacyjną kompletności i poprawności ich wypełn</w:t>
      </w:r>
      <w:r w:rsidR="002042DF" w:rsidRPr="00264CEA">
        <w:rPr>
          <w:rFonts w:asciiTheme="minorHAnsi" w:hAnsiTheme="minorHAnsi" w:cstheme="minorHAnsi"/>
          <w:sz w:val="20"/>
          <w:szCs w:val="20"/>
        </w:rPr>
        <w:t>ienia</w:t>
      </w:r>
      <w:r w:rsidR="003C223C" w:rsidRPr="00264CEA">
        <w:rPr>
          <w:rFonts w:asciiTheme="minorHAnsi" w:hAnsiTheme="minorHAnsi" w:cstheme="minorHAnsi"/>
          <w:sz w:val="20"/>
          <w:szCs w:val="20"/>
        </w:rPr>
        <w:t xml:space="preserve"> oraz określenie czy Kandydat spełnia warunki udziału w projekcie</w:t>
      </w:r>
      <w:r w:rsidR="002042DF" w:rsidRPr="00264CEA">
        <w:rPr>
          <w:rFonts w:asciiTheme="minorHAnsi" w:hAnsiTheme="minorHAnsi" w:cstheme="minorHAnsi"/>
          <w:sz w:val="20"/>
          <w:szCs w:val="20"/>
        </w:rPr>
        <w:t xml:space="preserve">; kandydat będzie informowany </w:t>
      </w:r>
      <w:r w:rsidR="003C223C" w:rsidRPr="00264CEA">
        <w:rPr>
          <w:rFonts w:asciiTheme="minorHAnsi" w:hAnsiTheme="minorHAnsi" w:cstheme="minorHAnsi"/>
          <w:sz w:val="20"/>
          <w:szCs w:val="20"/>
        </w:rPr>
        <w:t xml:space="preserve">(pocztą i/lub telef.) </w:t>
      </w:r>
      <w:r w:rsidR="002042DF" w:rsidRPr="00264CEA">
        <w:rPr>
          <w:rFonts w:asciiTheme="minorHAnsi" w:hAnsiTheme="minorHAnsi" w:cstheme="minorHAnsi"/>
          <w:sz w:val="20"/>
          <w:szCs w:val="20"/>
        </w:rPr>
        <w:t>o spełnieniu bądź nie warunków formalnych oraz o możliwości jednorazowego uzupełnienia w dokumentacji,</w:t>
      </w:r>
      <w:r w:rsidR="00855F1D" w:rsidRPr="00264C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A528A7" w14:textId="5B0BC279" w:rsidR="00E72838" w:rsidRPr="00264CEA" w:rsidRDefault="00711970" w:rsidP="00855F1D">
      <w:pPr>
        <w:pStyle w:val="Default"/>
        <w:numPr>
          <w:ilvl w:val="0"/>
          <w:numId w:val="10"/>
        </w:numPr>
        <w:spacing w:after="78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etap </w:t>
      </w:r>
      <w:r w:rsidR="00E72838" w:rsidRPr="00264CEA">
        <w:rPr>
          <w:rFonts w:asciiTheme="minorHAnsi" w:hAnsiTheme="minorHAnsi" w:cstheme="minorHAnsi"/>
          <w:b/>
          <w:bCs/>
          <w:sz w:val="20"/>
          <w:szCs w:val="20"/>
        </w:rPr>
        <w:t>2  merytoryczny</w:t>
      </w:r>
      <w:r w:rsidR="00E72838" w:rsidRPr="00264CEA">
        <w:rPr>
          <w:rFonts w:asciiTheme="minorHAnsi" w:hAnsiTheme="minorHAnsi" w:cstheme="minorHAnsi"/>
          <w:sz w:val="20"/>
          <w:szCs w:val="20"/>
        </w:rPr>
        <w:t>:  na podstawie informacji z formularz</w:t>
      </w:r>
      <w:r w:rsidR="003C223C" w:rsidRPr="00264CEA">
        <w:rPr>
          <w:rFonts w:asciiTheme="minorHAnsi" w:hAnsiTheme="minorHAnsi" w:cstheme="minorHAnsi"/>
          <w:sz w:val="20"/>
          <w:szCs w:val="20"/>
        </w:rPr>
        <w:t>a</w:t>
      </w:r>
      <w:r w:rsidR="00E72838" w:rsidRPr="00264CEA">
        <w:rPr>
          <w:rFonts w:asciiTheme="minorHAnsi" w:hAnsiTheme="minorHAnsi" w:cstheme="minorHAnsi"/>
          <w:sz w:val="20"/>
          <w:szCs w:val="20"/>
        </w:rPr>
        <w:t xml:space="preserve"> rekrutacyjnego przyznane zostaną punkty:</w:t>
      </w:r>
    </w:p>
    <w:p w14:paraId="491569DB" w14:textId="4ADC84BB" w:rsidR="00E72838" w:rsidRPr="00264CEA" w:rsidRDefault="00E72838" w:rsidP="00A95AFB">
      <w:pPr>
        <w:pStyle w:val="Default"/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 osoba </w:t>
      </w:r>
      <w:r w:rsidR="003C223C" w:rsidRPr="00264CEA">
        <w:rPr>
          <w:rFonts w:asciiTheme="minorHAnsi" w:hAnsiTheme="minorHAnsi" w:cstheme="minorHAnsi"/>
          <w:sz w:val="20"/>
          <w:szCs w:val="20"/>
        </w:rPr>
        <w:t>o niskich kwalifikacjach</w:t>
      </w:r>
      <w:r w:rsidR="002042DF" w:rsidRPr="00264CEA">
        <w:rPr>
          <w:rFonts w:asciiTheme="minorHAnsi" w:hAnsiTheme="minorHAnsi" w:cstheme="minorHAnsi"/>
          <w:sz w:val="20"/>
          <w:szCs w:val="20"/>
        </w:rPr>
        <w:t>:</w:t>
      </w:r>
      <w:r w:rsidRPr="00264CEA">
        <w:rPr>
          <w:rFonts w:asciiTheme="minorHAnsi" w:hAnsiTheme="minorHAnsi" w:cstheme="minorHAnsi"/>
          <w:sz w:val="20"/>
          <w:szCs w:val="20"/>
        </w:rPr>
        <w:t xml:space="preserve"> +</w:t>
      </w:r>
      <w:r w:rsidR="003C223C" w:rsidRPr="00264CEA">
        <w:rPr>
          <w:rFonts w:asciiTheme="minorHAnsi" w:hAnsiTheme="minorHAnsi" w:cstheme="minorHAnsi"/>
          <w:sz w:val="20"/>
          <w:szCs w:val="20"/>
        </w:rPr>
        <w:t xml:space="preserve">5 </w:t>
      </w:r>
      <w:r w:rsidRPr="00264CEA">
        <w:rPr>
          <w:rFonts w:asciiTheme="minorHAnsi" w:hAnsiTheme="minorHAnsi" w:cstheme="minorHAnsi"/>
          <w:sz w:val="20"/>
          <w:szCs w:val="20"/>
        </w:rPr>
        <w:t>p.</w:t>
      </w:r>
    </w:p>
    <w:p w14:paraId="558AD292" w14:textId="77777777" w:rsidR="00E72838" w:rsidRPr="00264CEA" w:rsidRDefault="00E72838" w:rsidP="00A95AFB">
      <w:pPr>
        <w:pStyle w:val="Default"/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 kobieta</w:t>
      </w:r>
      <w:r w:rsidR="002042DF" w:rsidRPr="00264CEA">
        <w:rPr>
          <w:rFonts w:asciiTheme="minorHAnsi" w:hAnsiTheme="minorHAnsi" w:cstheme="minorHAnsi"/>
          <w:sz w:val="20"/>
          <w:szCs w:val="20"/>
        </w:rPr>
        <w:t>:</w:t>
      </w:r>
      <w:r w:rsidRPr="00264CEA">
        <w:rPr>
          <w:rFonts w:asciiTheme="minorHAnsi" w:hAnsiTheme="minorHAnsi" w:cstheme="minorHAnsi"/>
          <w:sz w:val="20"/>
          <w:szCs w:val="20"/>
        </w:rPr>
        <w:t xml:space="preserve">  +6 p </w:t>
      </w:r>
    </w:p>
    <w:p w14:paraId="49BD06FA" w14:textId="04C313D5" w:rsidR="00E72838" w:rsidRPr="00264CEA" w:rsidRDefault="00E72838" w:rsidP="00A95AFB">
      <w:pPr>
        <w:pStyle w:val="Default"/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- osoba niepełnosprawna</w:t>
      </w:r>
      <w:r w:rsidR="002042DF" w:rsidRPr="00264CEA">
        <w:rPr>
          <w:rFonts w:asciiTheme="minorHAnsi" w:hAnsiTheme="minorHAnsi" w:cstheme="minorHAnsi"/>
          <w:sz w:val="20"/>
          <w:szCs w:val="20"/>
        </w:rPr>
        <w:t>:</w:t>
      </w:r>
      <w:r w:rsidRPr="00264CEA">
        <w:rPr>
          <w:rFonts w:asciiTheme="minorHAnsi" w:hAnsiTheme="minorHAnsi" w:cstheme="minorHAnsi"/>
          <w:sz w:val="20"/>
          <w:szCs w:val="20"/>
        </w:rPr>
        <w:t xml:space="preserve"> +</w:t>
      </w:r>
      <w:r w:rsidR="003C223C" w:rsidRPr="00264CEA">
        <w:rPr>
          <w:rFonts w:asciiTheme="minorHAnsi" w:hAnsiTheme="minorHAnsi" w:cstheme="minorHAnsi"/>
          <w:sz w:val="20"/>
          <w:szCs w:val="20"/>
        </w:rPr>
        <w:t>4</w:t>
      </w:r>
      <w:r w:rsidRPr="00264CEA">
        <w:rPr>
          <w:rFonts w:asciiTheme="minorHAnsi" w:hAnsiTheme="minorHAnsi" w:cstheme="minorHAnsi"/>
          <w:sz w:val="20"/>
          <w:szCs w:val="20"/>
        </w:rPr>
        <w:t xml:space="preserve"> p.</w:t>
      </w:r>
    </w:p>
    <w:p w14:paraId="606A1379" w14:textId="76B06629" w:rsidR="00E72838" w:rsidRPr="00264CEA" w:rsidRDefault="00E72838" w:rsidP="00A95AFB">
      <w:pPr>
        <w:pStyle w:val="Default"/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 osoba z obszarów </w:t>
      </w:r>
      <w:r w:rsidR="003C223C" w:rsidRPr="00264CEA">
        <w:rPr>
          <w:rFonts w:asciiTheme="minorHAnsi" w:hAnsiTheme="minorHAnsi" w:cstheme="minorHAnsi"/>
          <w:sz w:val="20"/>
          <w:szCs w:val="20"/>
        </w:rPr>
        <w:t>w</w:t>
      </w:r>
      <w:r w:rsidRPr="00264CEA">
        <w:rPr>
          <w:rFonts w:asciiTheme="minorHAnsi" w:hAnsiTheme="minorHAnsi" w:cstheme="minorHAnsi"/>
          <w:sz w:val="20"/>
          <w:szCs w:val="20"/>
        </w:rPr>
        <w:t>iejskich</w:t>
      </w:r>
      <w:r w:rsidR="002042DF" w:rsidRPr="00264CEA">
        <w:rPr>
          <w:rFonts w:asciiTheme="minorHAnsi" w:hAnsiTheme="minorHAnsi" w:cstheme="minorHAnsi"/>
          <w:sz w:val="20"/>
          <w:szCs w:val="20"/>
        </w:rPr>
        <w:t>:</w:t>
      </w:r>
      <w:r w:rsidRPr="00264CEA">
        <w:rPr>
          <w:rFonts w:asciiTheme="minorHAnsi" w:hAnsiTheme="minorHAnsi" w:cstheme="minorHAnsi"/>
          <w:sz w:val="20"/>
          <w:szCs w:val="20"/>
        </w:rPr>
        <w:t xml:space="preserve">  +</w:t>
      </w:r>
      <w:r w:rsidR="003C223C" w:rsidRPr="00264CEA">
        <w:rPr>
          <w:rFonts w:asciiTheme="minorHAnsi" w:hAnsiTheme="minorHAnsi" w:cstheme="minorHAnsi"/>
          <w:sz w:val="20"/>
          <w:szCs w:val="20"/>
        </w:rPr>
        <w:t>6</w:t>
      </w:r>
      <w:r w:rsidRPr="00264CEA">
        <w:rPr>
          <w:rFonts w:asciiTheme="minorHAnsi" w:hAnsiTheme="minorHAnsi" w:cstheme="minorHAnsi"/>
          <w:sz w:val="20"/>
          <w:szCs w:val="20"/>
        </w:rPr>
        <w:t>p.</w:t>
      </w:r>
    </w:p>
    <w:p w14:paraId="6079E1BF" w14:textId="77777777" w:rsidR="00E72838" w:rsidRPr="00264CEA" w:rsidRDefault="00E72838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Os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oby, które uzyskają </w:t>
      </w:r>
      <w:r w:rsidRPr="00264CEA">
        <w:rPr>
          <w:rFonts w:asciiTheme="minorHAnsi" w:hAnsiTheme="minorHAnsi" w:cstheme="minorHAnsi"/>
          <w:sz w:val="20"/>
          <w:szCs w:val="20"/>
        </w:rPr>
        <w:t>najwyż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szą </w:t>
      </w:r>
      <w:r w:rsidRPr="00264CEA">
        <w:rPr>
          <w:rFonts w:asciiTheme="minorHAnsi" w:hAnsiTheme="minorHAnsi" w:cstheme="minorHAnsi"/>
          <w:sz w:val="20"/>
          <w:szCs w:val="20"/>
        </w:rPr>
        <w:t>punkt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ację </w:t>
      </w:r>
      <w:r w:rsidRPr="00264CEA">
        <w:rPr>
          <w:rFonts w:asciiTheme="minorHAnsi" w:hAnsiTheme="minorHAnsi" w:cstheme="minorHAnsi"/>
          <w:sz w:val="20"/>
          <w:szCs w:val="20"/>
        </w:rPr>
        <w:t>zostaną zakwalif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ikowane </w:t>
      </w:r>
      <w:r w:rsidRPr="00264CEA">
        <w:rPr>
          <w:rFonts w:asciiTheme="minorHAnsi" w:hAnsiTheme="minorHAnsi" w:cstheme="minorHAnsi"/>
          <w:sz w:val="20"/>
          <w:szCs w:val="20"/>
        </w:rPr>
        <w:t xml:space="preserve">do </w:t>
      </w:r>
      <w:r w:rsidR="00174E09" w:rsidRPr="00264CEA">
        <w:rPr>
          <w:rFonts w:asciiTheme="minorHAnsi" w:hAnsiTheme="minorHAnsi" w:cstheme="minorHAnsi"/>
          <w:sz w:val="20"/>
          <w:szCs w:val="20"/>
        </w:rPr>
        <w:t>P</w:t>
      </w:r>
      <w:r w:rsidRPr="00264CEA">
        <w:rPr>
          <w:rFonts w:asciiTheme="minorHAnsi" w:hAnsiTheme="minorHAnsi" w:cstheme="minorHAnsi"/>
          <w:sz w:val="20"/>
          <w:szCs w:val="20"/>
        </w:rPr>
        <w:t>roj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ektu. </w:t>
      </w:r>
      <w:r w:rsidRPr="00264CEA">
        <w:rPr>
          <w:rFonts w:asciiTheme="minorHAnsi" w:hAnsiTheme="minorHAnsi" w:cstheme="minorHAnsi"/>
          <w:sz w:val="20"/>
          <w:szCs w:val="20"/>
        </w:rPr>
        <w:t>W przyp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adku </w:t>
      </w:r>
      <w:r w:rsidRPr="00264CEA">
        <w:rPr>
          <w:rFonts w:asciiTheme="minorHAnsi" w:hAnsiTheme="minorHAnsi" w:cstheme="minorHAnsi"/>
          <w:sz w:val="20"/>
          <w:szCs w:val="20"/>
        </w:rPr>
        <w:t>uzysk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ania </w:t>
      </w:r>
      <w:r w:rsidRPr="00264CEA">
        <w:rPr>
          <w:rFonts w:asciiTheme="minorHAnsi" w:hAnsiTheme="minorHAnsi" w:cstheme="minorHAnsi"/>
          <w:sz w:val="20"/>
          <w:szCs w:val="20"/>
        </w:rPr>
        <w:t>takiej samej l</w:t>
      </w:r>
      <w:r w:rsidR="00174E09" w:rsidRPr="00264CEA">
        <w:rPr>
          <w:rFonts w:asciiTheme="minorHAnsi" w:hAnsiTheme="minorHAnsi" w:cstheme="minorHAnsi"/>
          <w:sz w:val="20"/>
          <w:szCs w:val="20"/>
        </w:rPr>
        <w:t xml:space="preserve">iczby punktów przez kilka osób decyduje kolejność zgłoszeń. </w:t>
      </w:r>
    </w:p>
    <w:p w14:paraId="3ED63F98" w14:textId="77777777" w:rsidR="00174E09" w:rsidRPr="00264CEA" w:rsidRDefault="00174E09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lastRenderedPageBreak/>
        <w:t xml:space="preserve">Rekrutacja zakończy się, gdy liczba zgłoszeń spełniających kryteria osiągnie 120%. W przypadku dużej liczby zgłoszeń utworzona zostanie również lista rezerwowa, która może być wykorzystana w przypadku rezygnacji wcześniej zakwalifikowanych osób. </w:t>
      </w:r>
    </w:p>
    <w:p w14:paraId="3C527094" w14:textId="77777777" w:rsidR="00711970" w:rsidRPr="00264CEA" w:rsidRDefault="00711970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Informacja o zakwalifikowaniu się </w:t>
      </w:r>
      <w:r w:rsidR="006A3601" w:rsidRPr="00264CEA">
        <w:rPr>
          <w:rFonts w:asciiTheme="minorHAnsi" w:hAnsiTheme="minorHAnsi" w:cstheme="minorHAnsi"/>
          <w:sz w:val="20"/>
          <w:szCs w:val="20"/>
        </w:rPr>
        <w:t xml:space="preserve">do projektu osobom z najwyższą liczbą </w:t>
      </w:r>
      <w:r w:rsidRPr="00264CEA">
        <w:rPr>
          <w:rFonts w:asciiTheme="minorHAnsi" w:hAnsiTheme="minorHAnsi" w:cstheme="minorHAnsi"/>
          <w:sz w:val="20"/>
          <w:szCs w:val="20"/>
        </w:rPr>
        <w:t xml:space="preserve">punktów, zostanie przekazana </w:t>
      </w:r>
      <w:r w:rsidR="00174E09" w:rsidRPr="00264CEA">
        <w:rPr>
          <w:rFonts w:asciiTheme="minorHAnsi" w:hAnsiTheme="minorHAnsi" w:cstheme="minorHAnsi"/>
          <w:sz w:val="20"/>
          <w:szCs w:val="20"/>
        </w:rPr>
        <w:t>telefonicznie lub mailem</w:t>
      </w:r>
      <w:r w:rsidRPr="00264CEA">
        <w:rPr>
          <w:rFonts w:asciiTheme="minorHAnsi" w:hAnsiTheme="minorHAnsi" w:cstheme="minorHAnsi"/>
          <w:sz w:val="20"/>
          <w:szCs w:val="20"/>
        </w:rPr>
        <w:t xml:space="preserve">. Jednocześnie uczestnicy zostaną poinformowani o planowanych terminach rozpoczęcia zajęć. </w:t>
      </w:r>
    </w:p>
    <w:p w14:paraId="5F9C8B9E" w14:textId="180B1F66" w:rsidR="000A0D70" w:rsidRPr="00264CEA" w:rsidRDefault="000A0D70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Dokumenty rekrutacyjne nie podlegają zwrotowi</w:t>
      </w:r>
    </w:p>
    <w:p w14:paraId="538E735D" w14:textId="67733731" w:rsidR="000A0D70" w:rsidRPr="00264CEA" w:rsidRDefault="000A0D70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Złożenie dokumentów nie jest jednoznaczne z przyjęciem do udziału w projekcie</w:t>
      </w:r>
    </w:p>
    <w:p w14:paraId="4808253E" w14:textId="0A68EE73" w:rsidR="000A0D70" w:rsidRPr="00264CEA" w:rsidRDefault="000A0D70" w:rsidP="00A95AFB">
      <w:pPr>
        <w:pStyle w:val="Default"/>
        <w:numPr>
          <w:ilvl w:val="0"/>
          <w:numId w:val="11"/>
        </w:numPr>
        <w:spacing w:after="7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Kandydat/tka nie może uczestniczyć w innym projekcie realizowanym w ramach Działania 10.6 Uczenie się osób dorosłych Priorytet X Lepsza edukacja</w:t>
      </w:r>
    </w:p>
    <w:p w14:paraId="70CAC413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1132D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48D96C01" w14:textId="77777777" w:rsidR="00711970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Zakres wsparcia</w:t>
      </w:r>
    </w:p>
    <w:p w14:paraId="65DEE7E0" w14:textId="77777777" w:rsidR="00A6501F" w:rsidRPr="006A116A" w:rsidRDefault="00A6501F" w:rsidP="006A116A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11EC3F0" w14:textId="680B3B5F" w:rsidR="00AB38DE" w:rsidRPr="006A116A" w:rsidRDefault="00AB38DE" w:rsidP="00561973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>W</w:t>
      </w:r>
      <w:r w:rsidR="00A6501F" w:rsidRPr="006A116A">
        <w:rPr>
          <w:rFonts w:asciiTheme="minorHAnsi" w:hAnsiTheme="minorHAnsi" w:cstheme="minorHAnsi"/>
          <w:sz w:val="20"/>
          <w:szCs w:val="20"/>
        </w:rPr>
        <w:t>nioskodawca</w:t>
      </w:r>
      <w:r w:rsidRPr="006A116A">
        <w:rPr>
          <w:rFonts w:asciiTheme="minorHAnsi" w:hAnsiTheme="minorHAnsi" w:cstheme="minorHAnsi"/>
          <w:sz w:val="20"/>
          <w:szCs w:val="20"/>
        </w:rPr>
        <w:t xml:space="preserve"> zapewnia, że niniejszy proj</w:t>
      </w:r>
      <w:r w:rsidR="00A6501F" w:rsidRPr="006A116A">
        <w:rPr>
          <w:rFonts w:asciiTheme="minorHAnsi" w:hAnsiTheme="minorHAnsi" w:cstheme="minorHAnsi"/>
          <w:sz w:val="20"/>
          <w:szCs w:val="20"/>
        </w:rPr>
        <w:t>ekt</w:t>
      </w:r>
      <w:r w:rsidRPr="006A116A">
        <w:rPr>
          <w:rFonts w:asciiTheme="minorHAnsi" w:hAnsiTheme="minorHAnsi" w:cstheme="minorHAnsi"/>
          <w:sz w:val="20"/>
          <w:szCs w:val="20"/>
        </w:rPr>
        <w:t xml:space="preserve"> będzie realizować trójstopniową ścieżkę wsparcia dla każdego z</w:t>
      </w:r>
    </w:p>
    <w:p w14:paraId="044F9FA3" w14:textId="3DB1EDAE" w:rsidR="00AB38DE" w:rsidRPr="006A116A" w:rsidRDefault="006A116A" w:rsidP="00561973">
      <w:pPr>
        <w:pStyle w:val="Default"/>
        <w:spacing w:line="276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 xml:space="preserve">        </w:t>
      </w:r>
      <w:r w:rsidR="00A6501F" w:rsidRPr="006A116A">
        <w:rPr>
          <w:rFonts w:asciiTheme="minorHAnsi" w:hAnsiTheme="minorHAnsi" w:cstheme="minorHAnsi"/>
          <w:sz w:val="20"/>
          <w:szCs w:val="20"/>
        </w:rPr>
        <w:t>uczestnika</w:t>
      </w:r>
      <w:r w:rsidR="00AB38DE" w:rsidRPr="006A116A">
        <w:rPr>
          <w:rFonts w:asciiTheme="minorHAnsi" w:hAnsiTheme="minorHAnsi" w:cstheme="minorHAnsi"/>
          <w:sz w:val="20"/>
          <w:szCs w:val="20"/>
        </w:rPr>
        <w:t>, obejmującą wskazane poniżej elementy:</w:t>
      </w:r>
    </w:p>
    <w:p w14:paraId="7DABF4B2" w14:textId="6A3E8253" w:rsidR="00AB38DE" w:rsidRPr="006A116A" w:rsidRDefault="00A6501F" w:rsidP="0056197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B38DE" w:rsidRPr="006A116A">
        <w:rPr>
          <w:rFonts w:asciiTheme="minorHAnsi" w:hAnsiTheme="minorHAnsi" w:cstheme="minorHAnsi"/>
          <w:sz w:val="20"/>
          <w:szCs w:val="20"/>
        </w:rPr>
        <w:t>1) indywidualną diagnozę (ocenę) posiadanych umiejętności, oraz</w:t>
      </w:r>
    </w:p>
    <w:p w14:paraId="7A29A796" w14:textId="462826D5" w:rsidR="00A6501F" w:rsidRPr="006A116A" w:rsidRDefault="00A6501F" w:rsidP="0056197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B38DE" w:rsidRPr="006A116A">
        <w:rPr>
          <w:rFonts w:asciiTheme="minorHAnsi" w:hAnsiTheme="minorHAnsi" w:cstheme="minorHAnsi"/>
          <w:sz w:val="20"/>
          <w:szCs w:val="20"/>
        </w:rPr>
        <w:t>2) dopasowaną i elastyczną ofertę uczenia się, zgodną z wynikami audytu umiejętn</w:t>
      </w:r>
      <w:r w:rsidR="006A116A">
        <w:rPr>
          <w:rFonts w:asciiTheme="minorHAnsi" w:hAnsiTheme="minorHAnsi" w:cstheme="minorHAnsi"/>
          <w:sz w:val="20"/>
          <w:szCs w:val="20"/>
        </w:rPr>
        <w:t>ości</w:t>
      </w:r>
      <w:r w:rsidR="00AB38DE" w:rsidRPr="006A116A">
        <w:rPr>
          <w:rFonts w:asciiTheme="minorHAnsi" w:hAnsiTheme="minorHAnsi" w:cstheme="minorHAnsi"/>
          <w:sz w:val="20"/>
          <w:szCs w:val="20"/>
        </w:rPr>
        <w:t>, ora</w:t>
      </w:r>
      <w:r w:rsidRPr="006A116A">
        <w:rPr>
          <w:rFonts w:asciiTheme="minorHAnsi" w:hAnsiTheme="minorHAnsi" w:cstheme="minorHAnsi"/>
          <w:sz w:val="20"/>
          <w:szCs w:val="20"/>
        </w:rPr>
        <w:t>z</w:t>
      </w:r>
    </w:p>
    <w:p w14:paraId="1EF8C8C3" w14:textId="2992A751" w:rsidR="00AB38DE" w:rsidRPr="006A116A" w:rsidRDefault="00AB38DE" w:rsidP="00561973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>3) walidację nabytych umiejętności</w:t>
      </w:r>
    </w:p>
    <w:p w14:paraId="0EF83A4F" w14:textId="64FF0098" w:rsidR="00AB38DE" w:rsidRDefault="006A116A" w:rsidP="0056197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 xml:space="preserve">2.    </w:t>
      </w:r>
      <w:r w:rsidR="00AB38DE" w:rsidRPr="006A116A">
        <w:rPr>
          <w:rFonts w:asciiTheme="minorHAnsi" w:hAnsiTheme="minorHAnsi" w:cstheme="minorHAnsi"/>
          <w:sz w:val="20"/>
          <w:szCs w:val="20"/>
        </w:rPr>
        <w:t>Wnioskodawca obejmuje Uczestników ubezpieczeniem NNW na czas trwania projektu</w:t>
      </w:r>
    </w:p>
    <w:p w14:paraId="29E5F58E" w14:textId="0AD4CF32" w:rsidR="00711970" w:rsidRDefault="006A116A" w:rsidP="0056197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 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W ramach projektu będą prowadzone następujące zadania: </w:t>
      </w:r>
    </w:p>
    <w:p w14:paraId="7E6E8779" w14:textId="77777777" w:rsidR="006A116A" w:rsidRPr="00264CEA" w:rsidRDefault="006A116A" w:rsidP="00561973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977B812" w14:textId="700A40FA" w:rsidR="00FE1FBD" w:rsidRPr="00264CEA" w:rsidRDefault="00FE1FBD" w:rsidP="00561973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b/>
          <w:bCs/>
          <w:sz w:val="20"/>
          <w:szCs w:val="20"/>
        </w:rPr>
        <w:t>Diagnoza umiejętności</w:t>
      </w:r>
      <w:r w:rsidR="006A116A">
        <w:rPr>
          <w:rFonts w:asciiTheme="minorHAnsi" w:hAnsiTheme="minorHAnsi" w:cstheme="minorHAnsi"/>
          <w:sz w:val="20"/>
          <w:szCs w:val="20"/>
        </w:rPr>
        <w:t xml:space="preserve">, która </w:t>
      </w:r>
      <w:r w:rsidRPr="00264CEA">
        <w:rPr>
          <w:rFonts w:asciiTheme="minorHAnsi" w:hAnsiTheme="minorHAnsi" w:cstheme="minorHAnsi"/>
          <w:sz w:val="20"/>
          <w:szCs w:val="20"/>
        </w:rPr>
        <w:t>ma na celu określenie poziomu posiad</w:t>
      </w:r>
      <w:r w:rsidR="006A116A">
        <w:rPr>
          <w:rFonts w:asciiTheme="minorHAnsi" w:hAnsiTheme="minorHAnsi" w:cstheme="minorHAnsi"/>
          <w:sz w:val="20"/>
          <w:szCs w:val="20"/>
        </w:rPr>
        <w:t xml:space="preserve">anych </w:t>
      </w:r>
      <w:r w:rsidRPr="00264CEA">
        <w:rPr>
          <w:rFonts w:asciiTheme="minorHAnsi" w:hAnsiTheme="minorHAnsi" w:cstheme="minorHAnsi"/>
          <w:sz w:val="20"/>
          <w:szCs w:val="20"/>
        </w:rPr>
        <w:t>umiejętnośc</w:t>
      </w:r>
      <w:r w:rsidR="006A116A">
        <w:rPr>
          <w:rFonts w:asciiTheme="minorHAnsi" w:hAnsiTheme="minorHAnsi" w:cstheme="minorHAnsi"/>
          <w:sz w:val="20"/>
          <w:szCs w:val="20"/>
        </w:rPr>
        <w:t>i</w:t>
      </w:r>
      <w:r w:rsidRPr="00264CEA">
        <w:rPr>
          <w:rFonts w:asciiTheme="minorHAnsi" w:hAnsiTheme="minorHAnsi" w:cstheme="minorHAnsi"/>
          <w:sz w:val="20"/>
          <w:szCs w:val="20"/>
        </w:rPr>
        <w:t xml:space="preserve"> u diagnozowanych os</w:t>
      </w:r>
      <w:r w:rsidR="006A116A">
        <w:rPr>
          <w:rFonts w:asciiTheme="minorHAnsi" w:hAnsiTheme="minorHAnsi" w:cstheme="minorHAnsi"/>
          <w:sz w:val="20"/>
          <w:szCs w:val="20"/>
        </w:rPr>
        <w:t xml:space="preserve">ób </w:t>
      </w:r>
      <w:r w:rsidRPr="00264CEA">
        <w:rPr>
          <w:rFonts w:asciiTheme="minorHAnsi" w:hAnsiTheme="minorHAnsi" w:cstheme="minorHAnsi"/>
          <w:sz w:val="20"/>
          <w:szCs w:val="20"/>
        </w:rPr>
        <w:t>oraz potrzeb edukacyjnych w zakr</w:t>
      </w:r>
      <w:r w:rsidR="006A116A">
        <w:rPr>
          <w:rFonts w:asciiTheme="minorHAnsi" w:hAnsiTheme="minorHAnsi" w:cstheme="minorHAnsi"/>
          <w:sz w:val="20"/>
          <w:szCs w:val="20"/>
        </w:rPr>
        <w:t>esie</w:t>
      </w:r>
      <w:r w:rsidRPr="00264CEA">
        <w:rPr>
          <w:rFonts w:asciiTheme="minorHAnsi" w:hAnsiTheme="minorHAnsi" w:cstheme="minorHAnsi"/>
          <w:sz w:val="20"/>
          <w:szCs w:val="20"/>
        </w:rPr>
        <w:t xml:space="preserve"> ich poprawy i służyć będzie odpowiedniemu dostosow</w:t>
      </w:r>
      <w:r w:rsidR="006A116A">
        <w:rPr>
          <w:rFonts w:asciiTheme="minorHAnsi" w:hAnsiTheme="minorHAnsi" w:cstheme="minorHAnsi"/>
          <w:sz w:val="20"/>
          <w:szCs w:val="20"/>
        </w:rPr>
        <w:t xml:space="preserve">aniu </w:t>
      </w:r>
      <w:r w:rsidRPr="00264CEA">
        <w:rPr>
          <w:rFonts w:asciiTheme="minorHAnsi" w:hAnsiTheme="minorHAnsi" w:cstheme="minorHAnsi"/>
          <w:sz w:val="20"/>
          <w:szCs w:val="20"/>
        </w:rPr>
        <w:t>indywidualnego wsparcia edukacyjnego. Diagnozę w proj</w:t>
      </w:r>
      <w:r w:rsidR="006A116A">
        <w:rPr>
          <w:rFonts w:asciiTheme="minorHAnsi" w:hAnsiTheme="minorHAnsi" w:cstheme="minorHAnsi"/>
          <w:sz w:val="20"/>
          <w:szCs w:val="20"/>
        </w:rPr>
        <w:t xml:space="preserve">ekcie </w:t>
      </w:r>
      <w:r w:rsidRPr="00264CEA">
        <w:rPr>
          <w:rFonts w:asciiTheme="minorHAnsi" w:hAnsiTheme="minorHAnsi" w:cstheme="minorHAnsi"/>
          <w:sz w:val="20"/>
          <w:szCs w:val="20"/>
        </w:rPr>
        <w:t>będzie podzielona na etapy:</w:t>
      </w:r>
    </w:p>
    <w:p w14:paraId="30C4B476" w14:textId="7CEA56D0" w:rsidR="00FE1FBD" w:rsidRPr="00264CEA" w:rsidRDefault="00FE1FBD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Etap I – określ</w:t>
      </w:r>
      <w:r w:rsidR="006A116A">
        <w:rPr>
          <w:rFonts w:asciiTheme="minorHAnsi" w:hAnsiTheme="minorHAnsi" w:cstheme="minorHAnsi"/>
          <w:sz w:val="20"/>
          <w:szCs w:val="20"/>
        </w:rPr>
        <w:t xml:space="preserve">a </w:t>
      </w:r>
      <w:r w:rsidRPr="00264CEA">
        <w:rPr>
          <w:rFonts w:asciiTheme="minorHAnsi" w:hAnsiTheme="minorHAnsi" w:cstheme="minorHAnsi"/>
          <w:sz w:val="20"/>
          <w:szCs w:val="20"/>
        </w:rPr>
        <w:t xml:space="preserve">czy kandydat spełnia warunki </w:t>
      </w:r>
      <w:r w:rsidR="006A116A">
        <w:rPr>
          <w:rFonts w:asciiTheme="minorHAnsi" w:hAnsiTheme="minorHAnsi" w:cstheme="minorHAnsi"/>
          <w:sz w:val="20"/>
          <w:szCs w:val="20"/>
        </w:rPr>
        <w:t xml:space="preserve">udziału </w:t>
      </w:r>
      <w:r w:rsidRPr="00264CEA">
        <w:rPr>
          <w:rFonts w:asciiTheme="minorHAnsi" w:hAnsiTheme="minorHAnsi" w:cstheme="minorHAnsi"/>
          <w:sz w:val="20"/>
          <w:szCs w:val="20"/>
        </w:rPr>
        <w:t>w proj.(wstępny wywiad mający na celu ustalenie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podst</w:t>
      </w:r>
      <w:r w:rsidR="006A116A">
        <w:rPr>
          <w:rFonts w:asciiTheme="minorHAnsi" w:hAnsiTheme="minorHAnsi" w:cstheme="minorHAnsi"/>
          <w:sz w:val="20"/>
          <w:szCs w:val="20"/>
        </w:rPr>
        <w:t xml:space="preserve">awowych </w:t>
      </w:r>
      <w:r w:rsidRPr="00264CEA">
        <w:rPr>
          <w:rFonts w:asciiTheme="minorHAnsi" w:hAnsiTheme="minorHAnsi" w:cstheme="minorHAnsi"/>
          <w:sz w:val="20"/>
          <w:szCs w:val="20"/>
        </w:rPr>
        <w:t>danych społ</w:t>
      </w:r>
      <w:r w:rsidR="006A116A">
        <w:rPr>
          <w:rFonts w:asciiTheme="minorHAnsi" w:hAnsiTheme="minorHAnsi" w:cstheme="minorHAnsi"/>
          <w:sz w:val="20"/>
          <w:szCs w:val="20"/>
        </w:rPr>
        <w:t>eczno</w:t>
      </w:r>
      <w:r w:rsidRPr="00264CEA">
        <w:rPr>
          <w:rFonts w:asciiTheme="minorHAnsi" w:hAnsiTheme="minorHAnsi" w:cstheme="minorHAnsi"/>
          <w:sz w:val="20"/>
          <w:szCs w:val="20"/>
        </w:rPr>
        <w:t>-demograf</w:t>
      </w:r>
      <w:r w:rsidR="006A116A">
        <w:rPr>
          <w:rFonts w:asciiTheme="minorHAnsi" w:hAnsiTheme="minorHAnsi" w:cstheme="minorHAnsi"/>
          <w:sz w:val="20"/>
          <w:szCs w:val="20"/>
        </w:rPr>
        <w:t xml:space="preserve">icznych </w:t>
      </w:r>
      <w:r w:rsidRPr="00264CEA">
        <w:rPr>
          <w:rFonts w:asciiTheme="minorHAnsi" w:hAnsiTheme="minorHAnsi" w:cstheme="minorHAnsi"/>
          <w:sz w:val="20"/>
          <w:szCs w:val="20"/>
        </w:rPr>
        <w:t>kandydata, takich jak: wiek, płeć, miejsce zamiesz</w:t>
      </w:r>
      <w:r w:rsidR="006A116A">
        <w:rPr>
          <w:rFonts w:asciiTheme="minorHAnsi" w:hAnsiTheme="minorHAnsi" w:cstheme="minorHAnsi"/>
          <w:sz w:val="20"/>
          <w:szCs w:val="20"/>
        </w:rPr>
        <w:t>kania</w:t>
      </w:r>
      <w:r w:rsidRPr="00264CEA">
        <w:rPr>
          <w:rFonts w:asciiTheme="minorHAnsi" w:hAnsiTheme="minorHAnsi" w:cstheme="minorHAnsi"/>
          <w:sz w:val="20"/>
          <w:szCs w:val="20"/>
        </w:rPr>
        <w:t xml:space="preserve">, itd. </w:t>
      </w:r>
      <w:r w:rsidR="006A116A" w:rsidRPr="00264CEA">
        <w:rPr>
          <w:rFonts w:asciiTheme="minorHAnsi" w:hAnsiTheme="minorHAnsi" w:cstheme="minorHAnsi"/>
          <w:sz w:val="20"/>
          <w:szCs w:val="20"/>
        </w:rPr>
        <w:t>O</w:t>
      </w:r>
      <w:r w:rsidRPr="00264CEA">
        <w:rPr>
          <w:rFonts w:asciiTheme="minorHAnsi" w:hAnsiTheme="minorHAnsi" w:cstheme="minorHAnsi"/>
          <w:sz w:val="20"/>
          <w:szCs w:val="20"/>
        </w:rPr>
        <w:t>raz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określenie poziomu posiadanych umiejętności podstawowych) -ten etap będzie realiz</w:t>
      </w:r>
      <w:r w:rsidR="006A116A">
        <w:rPr>
          <w:rFonts w:asciiTheme="minorHAnsi" w:hAnsiTheme="minorHAnsi" w:cstheme="minorHAnsi"/>
          <w:sz w:val="20"/>
          <w:szCs w:val="20"/>
        </w:rPr>
        <w:t xml:space="preserve">owany </w:t>
      </w:r>
      <w:r w:rsidRPr="00264CEA">
        <w:rPr>
          <w:rFonts w:asciiTheme="minorHAnsi" w:hAnsiTheme="minorHAnsi" w:cstheme="minorHAnsi"/>
          <w:sz w:val="20"/>
          <w:szCs w:val="20"/>
        </w:rPr>
        <w:t>na etapie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rekrutacji </w:t>
      </w:r>
    </w:p>
    <w:p w14:paraId="054BF0C2" w14:textId="272393F6" w:rsidR="00FE1FBD" w:rsidRPr="00264CEA" w:rsidRDefault="00FE1FBD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Etap II – służyć będzie zbadaniu umiejęt</w:t>
      </w:r>
      <w:r w:rsidR="006A116A">
        <w:rPr>
          <w:rFonts w:asciiTheme="minorHAnsi" w:hAnsiTheme="minorHAnsi" w:cstheme="minorHAnsi"/>
          <w:sz w:val="20"/>
          <w:szCs w:val="20"/>
        </w:rPr>
        <w:t xml:space="preserve">ności </w:t>
      </w:r>
      <w:r w:rsidRPr="00264CEA">
        <w:rPr>
          <w:rFonts w:asciiTheme="minorHAnsi" w:hAnsiTheme="minorHAnsi" w:cstheme="minorHAnsi"/>
          <w:sz w:val="20"/>
          <w:szCs w:val="20"/>
        </w:rPr>
        <w:t>podstaw</w:t>
      </w:r>
      <w:r w:rsidR="006A116A">
        <w:rPr>
          <w:rFonts w:asciiTheme="minorHAnsi" w:hAnsiTheme="minorHAnsi" w:cstheme="minorHAnsi"/>
          <w:sz w:val="20"/>
          <w:szCs w:val="20"/>
        </w:rPr>
        <w:t xml:space="preserve">owych </w:t>
      </w:r>
      <w:r w:rsidRPr="00264CEA">
        <w:rPr>
          <w:rFonts w:asciiTheme="minorHAnsi" w:hAnsiTheme="minorHAnsi" w:cstheme="minorHAnsi"/>
          <w:sz w:val="20"/>
          <w:szCs w:val="20"/>
        </w:rPr>
        <w:t xml:space="preserve">i potrzeb os. </w:t>
      </w:r>
      <w:r w:rsidR="006A116A" w:rsidRPr="00264CEA">
        <w:rPr>
          <w:rFonts w:asciiTheme="minorHAnsi" w:hAnsiTheme="minorHAnsi" w:cstheme="minorHAnsi"/>
          <w:sz w:val="20"/>
          <w:szCs w:val="20"/>
        </w:rPr>
        <w:t>K</w:t>
      </w:r>
      <w:r w:rsidRPr="00264CEA">
        <w:rPr>
          <w:rFonts w:asciiTheme="minorHAnsi" w:hAnsiTheme="minorHAnsi" w:cstheme="minorHAnsi"/>
          <w:sz w:val="20"/>
          <w:szCs w:val="20"/>
        </w:rPr>
        <w:t>t</w:t>
      </w:r>
      <w:r w:rsidR="006A116A">
        <w:rPr>
          <w:rFonts w:asciiTheme="minorHAnsi" w:hAnsiTheme="minorHAnsi" w:cstheme="minorHAnsi"/>
          <w:sz w:val="20"/>
          <w:szCs w:val="20"/>
        </w:rPr>
        <w:t xml:space="preserve">óre </w:t>
      </w:r>
      <w:r w:rsidRPr="00264CEA">
        <w:rPr>
          <w:rFonts w:asciiTheme="minorHAnsi" w:hAnsiTheme="minorHAnsi" w:cstheme="minorHAnsi"/>
          <w:sz w:val="20"/>
          <w:szCs w:val="20"/>
        </w:rPr>
        <w:t>zostały zakwalifikow</w:t>
      </w:r>
      <w:r w:rsidR="006A116A">
        <w:rPr>
          <w:rFonts w:asciiTheme="minorHAnsi" w:hAnsiTheme="minorHAnsi" w:cstheme="minorHAnsi"/>
          <w:sz w:val="20"/>
          <w:szCs w:val="20"/>
        </w:rPr>
        <w:t xml:space="preserve">ane </w:t>
      </w:r>
      <w:r w:rsidRPr="00264CEA">
        <w:rPr>
          <w:rFonts w:asciiTheme="minorHAnsi" w:hAnsiTheme="minorHAnsi" w:cstheme="minorHAnsi"/>
          <w:sz w:val="20"/>
          <w:szCs w:val="20"/>
        </w:rPr>
        <w:t>do udziału w</w:t>
      </w:r>
    </w:p>
    <w:p w14:paraId="4D5FE671" w14:textId="01ED3C5B" w:rsidR="00FE1FBD" w:rsidRPr="00264CEA" w:rsidRDefault="00FE1FBD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proj</w:t>
      </w:r>
      <w:r w:rsidR="006A116A">
        <w:rPr>
          <w:rFonts w:asciiTheme="minorHAnsi" w:hAnsiTheme="minorHAnsi" w:cstheme="minorHAnsi"/>
          <w:sz w:val="20"/>
          <w:szCs w:val="20"/>
        </w:rPr>
        <w:t>ekcie</w:t>
      </w:r>
      <w:r w:rsidRPr="00264CEA">
        <w:rPr>
          <w:rFonts w:asciiTheme="minorHAnsi" w:hAnsiTheme="minorHAnsi" w:cstheme="minorHAnsi"/>
          <w:sz w:val="20"/>
          <w:szCs w:val="20"/>
        </w:rPr>
        <w:t xml:space="preserve"> (uwzględniając komp</w:t>
      </w:r>
      <w:r w:rsidR="006A116A">
        <w:rPr>
          <w:rFonts w:asciiTheme="minorHAnsi" w:hAnsiTheme="minorHAnsi" w:cstheme="minorHAnsi"/>
          <w:sz w:val="20"/>
          <w:szCs w:val="20"/>
        </w:rPr>
        <w:t xml:space="preserve">etencje </w:t>
      </w:r>
      <w:r w:rsidRPr="00264CEA">
        <w:rPr>
          <w:rFonts w:asciiTheme="minorHAnsi" w:hAnsiTheme="minorHAnsi" w:cstheme="minorHAnsi"/>
          <w:sz w:val="20"/>
          <w:szCs w:val="20"/>
        </w:rPr>
        <w:t>społeczne, czynniki motywuj</w:t>
      </w:r>
      <w:r w:rsidR="006A116A">
        <w:rPr>
          <w:rFonts w:asciiTheme="minorHAnsi" w:hAnsiTheme="minorHAnsi" w:cstheme="minorHAnsi"/>
          <w:sz w:val="20"/>
          <w:szCs w:val="20"/>
        </w:rPr>
        <w:t xml:space="preserve">ące </w:t>
      </w:r>
      <w:r w:rsidRPr="00264CEA">
        <w:rPr>
          <w:rFonts w:asciiTheme="minorHAnsi" w:hAnsiTheme="minorHAnsi" w:cstheme="minorHAnsi"/>
          <w:sz w:val="20"/>
          <w:szCs w:val="20"/>
        </w:rPr>
        <w:t>i ewentualne bariery udziału w proj.);</w:t>
      </w:r>
    </w:p>
    <w:p w14:paraId="73185E15" w14:textId="77777777" w:rsidR="00FE1FBD" w:rsidRPr="00264CEA" w:rsidRDefault="00FE1FBD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Etap III – opracowanie planu dalszych działań.</w:t>
      </w:r>
    </w:p>
    <w:p w14:paraId="42559A38" w14:textId="358E219B" w:rsidR="00FE1FBD" w:rsidRPr="00264CEA" w:rsidRDefault="00FE1FBD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Diagnoza zakończy się opracow</w:t>
      </w:r>
      <w:r w:rsidR="006A116A">
        <w:rPr>
          <w:rFonts w:asciiTheme="minorHAnsi" w:hAnsiTheme="minorHAnsi" w:cstheme="minorHAnsi"/>
          <w:sz w:val="20"/>
          <w:szCs w:val="20"/>
        </w:rPr>
        <w:t xml:space="preserve">aniem </w:t>
      </w:r>
      <w:r w:rsidRPr="00264CEA">
        <w:rPr>
          <w:rFonts w:asciiTheme="minorHAnsi" w:hAnsiTheme="minorHAnsi" w:cstheme="minorHAnsi"/>
          <w:sz w:val="20"/>
          <w:szCs w:val="20"/>
        </w:rPr>
        <w:t>raportu indywidualnego uwzględniającego plan dalszych działań dla każdego UP. Proj</w:t>
      </w:r>
      <w:r w:rsidR="006A116A">
        <w:rPr>
          <w:rFonts w:asciiTheme="minorHAnsi" w:hAnsiTheme="minorHAnsi" w:cstheme="minorHAnsi"/>
          <w:sz w:val="20"/>
          <w:szCs w:val="20"/>
        </w:rPr>
        <w:t xml:space="preserve">ekt </w:t>
      </w:r>
      <w:r w:rsidRPr="00264CEA">
        <w:rPr>
          <w:rFonts w:asciiTheme="minorHAnsi" w:hAnsiTheme="minorHAnsi" w:cstheme="minorHAnsi"/>
          <w:sz w:val="20"/>
          <w:szCs w:val="20"/>
        </w:rPr>
        <w:t>oferuje zindywidualizowane i kompleksowe wsparcie,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od</w:t>
      </w:r>
      <w:r w:rsidR="006A116A">
        <w:rPr>
          <w:rFonts w:asciiTheme="minorHAnsi" w:hAnsiTheme="minorHAnsi" w:cstheme="minorHAnsi"/>
          <w:sz w:val="20"/>
          <w:szCs w:val="20"/>
        </w:rPr>
        <w:t xml:space="preserve">powiadające </w:t>
      </w:r>
      <w:r w:rsidRPr="00264CEA">
        <w:rPr>
          <w:rFonts w:asciiTheme="minorHAnsi" w:hAnsiTheme="minorHAnsi" w:cstheme="minorHAnsi"/>
          <w:sz w:val="20"/>
          <w:szCs w:val="20"/>
        </w:rPr>
        <w:t>na potrzeby UP,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nieograniczające możliwości dostępu do poszcz</w:t>
      </w:r>
      <w:r w:rsidR="006A116A">
        <w:rPr>
          <w:rFonts w:asciiTheme="minorHAnsi" w:hAnsiTheme="minorHAnsi" w:cstheme="minorHAnsi"/>
          <w:sz w:val="20"/>
          <w:szCs w:val="20"/>
        </w:rPr>
        <w:t xml:space="preserve">ególnych </w:t>
      </w:r>
      <w:r w:rsidRPr="00264CEA">
        <w:rPr>
          <w:rFonts w:asciiTheme="minorHAnsi" w:hAnsiTheme="minorHAnsi" w:cstheme="minorHAnsi"/>
          <w:sz w:val="20"/>
          <w:szCs w:val="20"/>
        </w:rPr>
        <w:t>rodzajów szkoleń realizow</w:t>
      </w:r>
      <w:r w:rsidR="006A116A">
        <w:rPr>
          <w:rFonts w:asciiTheme="minorHAnsi" w:hAnsiTheme="minorHAnsi" w:cstheme="minorHAnsi"/>
          <w:sz w:val="20"/>
          <w:szCs w:val="20"/>
        </w:rPr>
        <w:t xml:space="preserve">anych </w:t>
      </w:r>
      <w:r w:rsidRPr="00264CEA">
        <w:rPr>
          <w:rFonts w:asciiTheme="minorHAnsi" w:hAnsiTheme="minorHAnsi" w:cstheme="minorHAnsi"/>
          <w:sz w:val="20"/>
          <w:szCs w:val="20"/>
        </w:rPr>
        <w:t>w ramach proj. Dla każdego UP zostanie oprac</w:t>
      </w:r>
      <w:r w:rsidR="006A116A">
        <w:rPr>
          <w:rFonts w:asciiTheme="minorHAnsi" w:hAnsiTheme="minorHAnsi" w:cstheme="minorHAnsi"/>
          <w:sz w:val="20"/>
          <w:szCs w:val="20"/>
        </w:rPr>
        <w:t xml:space="preserve">owany </w:t>
      </w:r>
      <w:r w:rsidRPr="00264CEA">
        <w:rPr>
          <w:rFonts w:asciiTheme="minorHAnsi" w:hAnsiTheme="minorHAnsi" w:cstheme="minorHAnsi"/>
          <w:sz w:val="20"/>
          <w:szCs w:val="20"/>
        </w:rPr>
        <w:t>indywidualny raport-w formie pisemnej, w 2 egzemplarzach (po jednym dla UP i WN). Diagnoza będzie prowadz</w:t>
      </w:r>
      <w:r w:rsidR="006A116A">
        <w:rPr>
          <w:rFonts w:asciiTheme="minorHAnsi" w:hAnsiTheme="minorHAnsi" w:cstheme="minorHAnsi"/>
          <w:sz w:val="20"/>
          <w:szCs w:val="20"/>
        </w:rPr>
        <w:t xml:space="preserve">ona </w:t>
      </w:r>
      <w:r w:rsidRPr="00264CEA">
        <w:rPr>
          <w:rFonts w:asciiTheme="minorHAnsi" w:hAnsiTheme="minorHAnsi" w:cstheme="minorHAnsi"/>
          <w:sz w:val="20"/>
          <w:szCs w:val="20"/>
        </w:rPr>
        <w:t>przez doradcę zawod</w:t>
      </w:r>
      <w:r w:rsidR="006A116A">
        <w:rPr>
          <w:rFonts w:asciiTheme="minorHAnsi" w:hAnsiTheme="minorHAnsi" w:cstheme="minorHAnsi"/>
          <w:sz w:val="20"/>
          <w:szCs w:val="20"/>
        </w:rPr>
        <w:t xml:space="preserve">owego (2 godziny) </w:t>
      </w:r>
      <w:r w:rsidRPr="00264CEA">
        <w:rPr>
          <w:rFonts w:asciiTheme="minorHAnsi" w:hAnsiTheme="minorHAnsi" w:cstheme="minorHAnsi"/>
          <w:sz w:val="20"/>
          <w:szCs w:val="20"/>
        </w:rPr>
        <w:t xml:space="preserve">i psychologa </w:t>
      </w:r>
      <w:r w:rsidR="006A116A">
        <w:rPr>
          <w:rFonts w:asciiTheme="minorHAnsi" w:hAnsiTheme="minorHAnsi" w:cstheme="minorHAnsi"/>
          <w:sz w:val="20"/>
          <w:szCs w:val="20"/>
        </w:rPr>
        <w:t xml:space="preserve">(2 godziny) </w:t>
      </w:r>
      <w:r w:rsidRPr="00264CEA">
        <w:rPr>
          <w:rFonts w:asciiTheme="minorHAnsi" w:hAnsiTheme="minorHAnsi" w:cstheme="minorHAnsi"/>
          <w:sz w:val="20"/>
          <w:szCs w:val="20"/>
        </w:rPr>
        <w:t xml:space="preserve">(w celu ustalenia zakresu wsparcia). Każdy UP zapozna się z raportem i go podpisze. </w:t>
      </w:r>
    </w:p>
    <w:p w14:paraId="27544992" w14:textId="7AA52185" w:rsidR="00FE1FBD" w:rsidRPr="00264CEA" w:rsidRDefault="00FE1FBD" w:rsidP="00561973">
      <w:pPr>
        <w:pStyle w:val="Default"/>
        <w:numPr>
          <w:ilvl w:val="0"/>
          <w:numId w:val="33"/>
        </w:numPr>
        <w:spacing w:after="66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b/>
          <w:bCs/>
          <w:sz w:val="20"/>
          <w:szCs w:val="20"/>
        </w:rPr>
        <w:t>WARSZTATY KOMPETENCJI PSYCHOSPOŁECZNYCH</w:t>
      </w:r>
      <w:r w:rsidRPr="00264CEA">
        <w:rPr>
          <w:rFonts w:asciiTheme="minorHAnsi" w:hAnsiTheme="minorHAnsi" w:cstheme="minorHAnsi"/>
          <w:sz w:val="20"/>
          <w:szCs w:val="20"/>
        </w:rPr>
        <w:t xml:space="preserve"> składać się będą z 2 modułów - Trening kompetencji społecznych oraz budowanie własnego wizerunku</w:t>
      </w:r>
      <w:r w:rsidR="006A116A">
        <w:rPr>
          <w:rFonts w:asciiTheme="minorHAnsi" w:hAnsiTheme="minorHAnsi" w:cstheme="minorHAnsi"/>
          <w:sz w:val="20"/>
          <w:szCs w:val="20"/>
        </w:rPr>
        <w:t xml:space="preserve">. </w:t>
      </w:r>
      <w:r w:rsidRPr="00264CEA">
        <w:rPr>
          <w:rFonts w:asciiTheme="minorHAnsi" w:hAnsiTheme="minorHAnsi" w:cstheme="minorHAnsi"/>
          <w:sz w:val="20"/>
          <w:szCs w:val="20"/>
        </w:rPr>
        <w:t>Przeprowadz</w:t>
      </w:r>
      <w:r w:rsidR="006A116A">
        <w:rPr>
          <w:rFonts w:asciiTheme="minorHAnsi" w:hAnsiTheme="minorHAnsi" w:cstheme="minorHAnsi"/>
          <w:sz w:val="20"/>
          <w:szCs w:val="20"/>
        </w:rPr>
        <w:t xml:space="preserve">one </w:t>
      </w:r>
      <w:r w:rsidRPr="00264CEA">
        <w:rPr>
          <w:rFonts w:asciiTheme="minorHAnsi" w:hAnsiTheme="minorHAnsi" w:cstheme="minorHAnsi"/>
          <w:sz w:val="20"/>
          <w:szCs w:val="20"/>
        </w:rPr>
        <w:t>wsparcia ma na celu nabycie przez UP kompet</w:t>
      </w:r>
      <w:r w:rsidR="006A116A">
        <w:rPr>
          <w:rFonts w:asciiTheme="minorHAnsi" w:hAnsiTheme="minorHAnsi" w:cstheme="minorHAnsi"/>
          <w:sz w:val="20"/>
          <w:szCs w:val="20"/>
        </w:rPr>
        <w:t xml:space="preserve">encji </w:t>
      </w:r>
      <w:r w:rsidRPr="00264CEA">
        <w:rPr>
          <w:rFonts w:asciiTheme="minorHAnsi" w:hAnsiTheme="minorHAnsi" w:cstheme="minorHAnsi"/>
          <w:sz w:val="20"/>
          <w:szCs w:val="20"/>
        </w:rPr>
        <w:t xml:space="preserve">i </w:t>
      </w:r>
      <w:r w:rsidR="006A116A">
        <w:rPr>
          <w:rFonts w:asciiTheme="minorHAnsi" w:hAnsiTheme="minorHAnsi" w:cstheme="minorHAnsi"/>
          <w:sz w:val="20"/>
          <w:szCs w:val="20"/>
        </w:rPr>
        <w:t xml:space="preserve">umiejętności </w:t>
      </w:r>
      <w:r w:rsidRPr="00264CEA">
        <w:rPr>
          <w:rFonts w:asciiTheme="minorHAnsi" w:hAnsiTheme="minorHAnsi" w:cstheme="minorHAnsi"/>
          <w:sz w:val="20"/>
          <w:szCs w:val="20"/>
        </w:rPr>
        <w:t>psycho-społ</w:t>
      </w:r>
      <w:r w:rsidR="006A116A">
        <w:rPr>
          <w:rFonts w:asciiTheme="minorHAnsi" w:hAnsiTheme="minorHAnsi" w:cstheme="minorHAnsi"/>
          <w:sz w:val="20"/>
          <w:szCs w:val="20"/>
        </w:rPr>
        <w:t xml:space="preserve">ecznych </w:t>
      </w:r>
      <w:r w:rsidRPr="00264CEA">
        <w:rPr>
          <w:rFonts w:asciiTheme="minorHAnsi" w:hAnsiTheme="minorHAnsi" w:cstheme="minorHAnsi"/>
          <w:sz w:val="20"/>
          <w:szCs w:val="20"/>
        </w:rPr>
        <w:t>niezbędnych dla efektyw</w:t>
      </w:r>
      <w:r w:rsidR="006A116A">
        <w:rPr>
          <w:rFonts w:asciiTheme="minorHAnsi" w:hAnsiTheme="minorHAnsi" w:cstheme="minorHAnsi"/>
          <w:sz w:val="20"/>
          <w:szCs w:val="20"/>
        </w:rPr>
        <w:t xml:space="preserve">nego </w:t>
      </w:r>
      <w:r w:rsidRPr="00264CEA">
        <w:rPr>
          <w:rFonts w:asciiTheme="minorHAnsi" w:hAnsiTheme="minorHAnsi" w:cstheme="minorHAnsi"/>
          <w:sz w:val="20"/>
          <w:szCs w:val="20"/>
        </w:rPr>
        <w:t>porusz</w:t>
      </w:r>
      <w:r w:rsidR="006A116A">
        <w:rPr>
          <w:rFonts w:asciiTheme="minorHAnsi" w:hAnsiTheme="minorHAnsi" w:cstheme="minorHAnsi"/>
          <w:sz w:val="20"/>
          <w:szCs w:val="20"/>
        </w:rPr>
        <w:t xml:space="preserve">ania </w:t>
      </w:r>
      <w:r w:rsidRPr="00264CEA">
        <w:rPr>
          <w:rFonts w:asciiTheme="minorHAnsi" w:hAnsiTheme="minorHAnsi" w:cstheme="minorHAnsi"/>
          <w:sz w:val="20"/>
          <w:szCs w:val="20"/>
        </w:rPr>
        <w:t>się po rynku pracy, funkcjonowaniu w społeczeństwie, samoakceptacji oraz radzeniu sobie w trudnych syt</w:t>
      </w:r>
      <w:r w:rsidR="006A116A">
        <w:rPr>
          <w:rFonts w:asciiTheme="minorHAnsi" w:hAnsiTheme="minorHAnsi" w:cstheme="minorHAnsi"/>
          <w:sz w:val="20"/>
          <w:szCs w:val="20"/>
        </w:rPr>
        <w:t>uacjach.</w:t>
      </w:r>
      <w:r w:rsidR="00D450DB" w:rsidRPr="00264CEA">
        <w:rPr>
          <w:rFonts w:asciiTheme="minorHAnsi" w:hAnsiTheme="minorHAnsi" w:cstheme="minorHAnsi"/>
          <w:sz w:val="20"/>
          <w:szCs w:val="20"/>
        </w:rPr>
        <w:t xml:space="preserve"> Warsztaty odbywać się będą w grupach: 36 godz. x 4 gr.(śr.10 os./gr) = 144 h; 6 spot</w:t>
      </w:r>
      <w:r w:rsidR="006A116A">
        <w:rPr>
          <w:rFonts w:asciiTheme="minorHAnsi" w:hAnsiTheme="minorHAnsi" w:cstheme="minorHAnsi"/>
          <w:sz w:val="20"/>
          <w:szCs w:val="20"/>
        </w:rPr>
        <w:t xml:space="preserve">kań </w:t>
      </w:r>
      <w:r w:rsidR="00D450DB" w:rsidRPr="00264CEA">
        <w:rPr>
          <w:rFonts w:asciiTheme="minorHAnsi" w:hAnsiTheme="minorHAnsi" w:cstheme="minorHAnsi"/>
          <w:sz w:val="20"/>
          <w:szCs w:val="20"/>
        </w:rPr>
        <w:t>po 6 h dydakt</w:t>
      </w:r>
      <w:r w:rsidR="006A116A">
        <w:rPr>
          <w:rFonts w:asciiTheme="minorHAnsi" w:hAnsiTheme="minorHAnsi" w:cstheme="minorHAnsi"/>
          <w:sz w:val="20"/>
          <w:szCs w:val="20"/>
        </w:rPr>
        <w:t>ycznych</w:t>
      </w:r>
      <w:r w:rsidR="00D450DB" w:rsidRPr="00264CEA">
        <w:rPr>
          <w:rFonts w:asciiTheme="minorHAnsi" w:hAnsiTheme="minorHAnsi" w:cstheme="minorHAnsi"/>
          <w:sz w:val="20"/>
          <w:szCs w:val="20"/>
        </w:rPr>
        <w:t>/dzień. W czasie zajęć zostanie zapewniony UP poczęstunek (kawa, herbata,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="00D450DB" w:rsidRPr="00264CEA">
        <w:rPr>
          <w:rFonts w:asciiTheme="minorHAnsi" w:hAnsiTheme="minorHAnsi" w:cstheme="minorHAnsi"/>
          <w:sz w:val="20"/>
          <w:szCs w:val="20"/>
        </w:rPr>
        <w:t>woda,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="00D450DB" w:rsidRPr="00264CEA">
        <w:rPr>
          <w:rFonts w:asciiTheme="minorHAnsi" w:hAnsiTheme="minorHAnsi" w:cstheme="minorHAnsi"/>
          <w:sz w:val="20"/>
          <w:szCs w:val="20"/>
        </w:rPr>
        <w:t>soki,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="00D450DB" w:rsidRPr="00264CEA">
        <w:rPr>
          <w:rFonts w:asciiTheme="minorHAnsi" w:hAnsiTheme="minorHAnsi" w:cstheme="minorHAnsi"/>
          <w:sz w:val="20"/>
          <w:szCs w:val="20"/>
        </w:rPr>
        <w:t>ciastka,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="00D450DB" w:rsidRPr="00264CEA">
        <w:rPr>
          <w:rFonts w:asciiTheme="minorHAnsi" w:hAnsiTheme="minorHAnsi" w:cstheme="minorHAnsi"/>
          <w:sz w:val="20"/>
          <w:szCs w:val="20"/>
        </w:rPr>
        <w:t>słodkie i słone przekąski), obiad oraz materiały szkoleniowe (teczka, długopis, notatnik, skrypt do zajęć).</w:t>
      </w:r>
    </w:p>
    <w:p w14:paraId="2BCA951E" w14:textId="29BB353C" w:rsidR="00D450DB" w:rsidRPr="00264CEA" w:rsidRDefault="00D450DB" w:rsidP="00561973">
      <w:pPr>
        <w:pStyle w:val="Default"/>
        <w:numPr>
          <w:ilvl w:val="0"/>
          <w:numId w:val="33"/>
        </w:numPr>
        <w:spacing w:after="66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b/>
          <w:bCs/>
          <w:sz w:val="20"/>
          <w:szCs w:val="20"/>
        </w:rPr>
        <w:t>SZKOLENIE Z ZAKRESU ZARZĄDZANIA BUDŻETEM DOMOWYM</w:t>
      </w: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6A116A">
        <w:rPr>
          <w:rFonts w:asciiTheme="minorHAnsi" w:hAnsiTheme="minorHAnsi" w:cstheme="minorHAnsi"/>
          <w:sz w:val="20"/>
          <w:szCs w:val="20"/>
        </w:rPr>
        <w:t xml:space="preserve">szkolenie ma na celu </w:t>
      </w:r>
      <w:r w:rsidRPr="00264CEA">
        <w:rPr>
          <w:rFonts w:asciiTheme="minorHAnsi" w:hAnsiTheme="minorHAnsi" w:cstheme="minorHAnsi"/>
          <w:sz w:val="20"/>
          <w:szCs w:val="20"/>
        </w:rPr>
        <w:t>wyposażenie UP w wiedzę i umiejętności z z</w:t>
      </w:r>
      <w:r w:rsidR="006A116A">
        <w:rPr>
          <w:rFonts w:asciiTheme="minorHAnsi" w:hAnsiTheme="minorHAnsi" w:cstheme="minorHAnsi"/>
          <w:sz w:val="20"/>
          <w:szCs w:val="20"/>
        </w:rPr>
        <w:t>a</w:t>
      </w:r>
      <w:r w:rsidRPr="00264CEA">
        <w:rPr>
          <w:rFonts w:asciiTheme="minorHAnsi" w:hAnsiTheme="minorHAnsi" w:cstheme="minorHAnsi"/>
          <w:sz w:val="20"/>
          <w:szCs w:val="20"/>
        </w:rPr>
        <w:t>kr</w:t>
      </w:r>
      <w:r w:rsidR="006A116A">
        <w:rPr>
          <w:rFonts w:asciiTheme="minorHAnsi" w:hAnsiTheme="minorHAnsi" w:cstheme="minorHAnsi"/>
          <w:sz w:val="20"/>
          <w:szCs w:val="20"/>
        </w:rPr>
        <w:t xml:space="preserve">esu </w:t>
      </w:r>
      <w:r w:rsidRPr="00264CEA">
        <w:rPr>
          <w:rFonts w:asciiTheme="minorHAnsi" w:hAnsiTheme="minorHAnsi" w:cstheme="minorHAnsi"/>
          <w:sz w:val="20"/>
          <w:szCs w:val="20"/>
        </w:rPr>
        <w:t xml:space="preserve">gospodarowania budżetem domowym. </w:t>
      </w:r>
    </w:p>
    <w:p w14:paraId="1D05EF25" w14:textId="5B501F38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ORGANIZACJA:</w:t>
      </w:r>
    </w:p>
    <w:p w14:paraId="07B40D0D" w14:textId="55973D8D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56596785"/>
      <w:r w:rsidRPr="00264CEA">
        <w:rPr>
          <w:rFonts w:asciiTheme="minorHAnsi" w:hAnsiTheme="minorHAnsi" w:cstheme="minorHAnsi"/>
          <w:sz w:val="20"/>
          <w:szCs w:val="20"/>
        </w:rPr>
        <w:lastRenderedPageBreak/>
        <w:t>Szkolenie trwać będzie 18 godz</w:t>
      </w:r>
      <w:r w:rsidR="006A116A">
        <w:rPr>
          <w:rFonts w:asciiTheme="minorHAnsi" w:hAnsiTheme="minorHAnsi" w:cstheme="minorHAnsi"/>
          <w:sz w:val="20"/>
          <w:szCs w:val="20"/>
        </w:rPr>
        <w:t xml:space="preserve">in </w:t>
      </w:r>
      <w:r w:rsidRPr="00264CEA">
        <w:rPr>
          <w:rFonts w:asciiTheme="minorHAnsi" w:hAnsiTheme="minorHAnsi" w:cstheme="minorHAnsi"/>
          <w:sz w:val="20"/>
          <w:szCs w:val="20"/>
        </w:rPr>
        <w:t>dydakt</w:t>
      </w:r>
      <w:r w:rsidR="006A116A">
        <w:rPr>
          <w:rFonts w:asciiTheme="minorHAnsi" w:hAnsiTheme="minorHAnsi" w:cstheme="minorHAnsi"/>
          <w:sz w:val="20"/>
          <w:szCs w:val="20"/>
        </w:rPr>
        <w:t xml:space="preserve">ycznych </w:t>
      </w:r>
      <w:r w:rsidRPr="00264CEA">
        <w:rPr>
          <w:rFonts w:asciiTheme="minorHAnsi" w:hAnsiTheme="minorHAnsi" w:cstheme="minorHAnsi"/>
          <w:sz w:val="20"/>
          <w:szCs w:val="20"/>
        </w:rPr>
        <w:t>/gr x 3 gr; śr.3 spotk</w:t>
      </w:r>
      <w:r w:rsidR="006A116A">
        <w:rPr>
          <w:rFonts w:asciiTheme="minorHAnsi" w:hAnsiTheme="minorHAnsi" w:cstheme="minorHAnsi"/>
          <w:sz w:val="20"/>
          <w:szCs w:val="20"/>
        </w:rPr>
        <w:t xml:space="preserve">ania </w:t>
      </w:r>
      <w:r w:rsidRPr="00264CEA">
        <w:rPr>
          <w:rFonts w:asciiTheme="minorHAnsi" w:hAnsiTheme="minorHAnsi" w:cstheme="minorHAnsi"/>
          <w:sz w:val="20"/>
          <w:szCs w:val="20"/>
        </w:rPr>
        <w:t>po 6 godz</w:t>
      </w:r>
      <w:r w:rsidR="006A116A">
        <w:rPr>
          <w:rFonts w:asciiTheme="minorHAnsi" w:hAnsiTheme="minorHAnsi" w:cstheme="minorHAnsi"/>
          <w:sz w:val="20"/>
          <w:szCs w:val="20"/>
        </w:rPr>
        <w:t>in</w:t>
      </w:r>
    </w:p>
    <w:p w14:paraId="21655E74" w14:textId="469B4391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Częstotl</w:t>
      </w:r>
      <w:r w:rsidR="006A116A">
        <w:rPr>
          <w:rFonts w:asciiTheme="minorHAnsi" w:hAnsiTheme="minorHAnsi" w:cstheme="minorHAnsi"/>
          <w:sz w:val="20"/>
          <w:szCs w:val="20"/>
        </w:rPr>
        <w:t xml:space="preserve">iwość </w:t>
      </w:r>
      <w:r w:rsidRPr="00264CEA">
        <w:rPr>
          <w:rFonts w:asciiTheme="minorHAnsi" w:hAnsiTheme="minorHAnsi" w:cstheme="minorHAnsi"/>
          <w:sz w:val="20"/>
          <w:szCs w:val="20"/>
        </w:rPr>
        <w:t>spotk</w:t>
      </w:r>
      <w:r w:rsidR="006A116A">
        <w:rPr>
          <w:rFonts w:asciiTheme="minorHAnsi" w:hAnsiTheme="minorHAnsi" w:cstheme="minorHAnsi"/>
          <w:sz w:val="20"/>
          <w:szCs w:val="20"/>
        </w:rPr>
        <w:t xml:space="preserve">ań </w:t>
      </w:r>
      <w:r w:rsidRPr="00264CEA">
        <w:rPr>
          <w:rFonts w:asciiTheme="minorHAnsi" w:hAnsiTheme="minorHAnsi" w:cstheme="minorHAnsi"/>
          <w:sz w:val="20"/>
          <w:szCs w:val="20"/>
        </w:rPr>
        <w:t>3 x na miesiąc; ilość os</w:t>
      </w:r>
      <w:r w:rsidR="006A116A">
        <w:rPr>
          <w:rFonts w:asciiTheme="minorHAnsi" w:hAnsiTheme="minorHAnsi" w:cstheme="minorHAnsi"/>
          <w:sz w:val="20"/>
          <w:szCs w:val="20"/>
        </w:rPr>
        <w:t xml:space="preserve">ób </w:t>
      </w:r>
      <w:r w:rsidRPr="00264CEA">
        <w:rPr>
          <w:rFonts w:asciiTheme="minorHAnsi" w:hAnsiTheme="minorHAnsi" w:cstheme="minorHAnsi"/>
          <w:sz w:val="20"/>
          <w:szCs w:val="20"/>
        </w:rPr>
        <w:t>w gr</w:t>
      </w:r>
      <w:r w:rsidR="006A116A">
        <w:rPr>
          <w:rFonts w:asciiTheme="minorHAnsi" w:hAnsiTheme="minorHAnsi" w:cstheme="minorHAnsi"/>
          <w:sz w:val="20"/>
          <w:szCs w:val="20"/>
        </w:rPr>
        <w:t>upie</w:t>
      </w:r>
      <w:r w:rsidRPr="00264CEA">
        <w:rPr>
          <w:rFonts w:asciiTheme="minorHAnsi" w:hAnsiTheme="minorHAnsi" w:cstheme="minorHAnsi"/>
          <w:sz w:val="20"/>
          <w:szCs w:val="20"/>
        </w:rPr>
        <w:t>-śr.10 UP.</w:t>
      </w:r>
    </w:p>
    <w:p w14:paraId="48E53A7E" w14:textId="281DA092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Metody: wykłady,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prelekcje,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zajęcia praktyczne, case-stud</w:t>
      </w:r>
    </w:p>
    <w:p w14:paraId="0F56FC3B" w14:textId="5CD63AE4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UP zostaną zapewnione przerwy podczas zajęć; obiad, serwis kawowy oraz materiały szkoleniowe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(teczka, długopis, notatnik, skrypt do zajęć).</w:t>
      </w:r>
    </w:p>
    <w:bookmarkEnd w:id="0"/>
    <w:p w14:paraId="24B1ED54" w14:textId="77777777" w:rsidR="006A116A" w:rsidRDefault="00D450DB" w:rsidP="00561973">
      <w:pPr>
        <w:pStyle w:val="Default"/>
        <w:numPr>
          <w:ilvl w:val="0"/>
          <w:numId w:val="33"/>
        </w:numPr>
        <w:spacing w:after="66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b/>
          <w:bCs/>
          <w:sz w:val="20"/>
          <w:szCs w:val="20"/>
        </w:rPr>
        <w:t>WARSZTATY KULINARNE</w:t>
      </w: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6A116A">
        <w:rPr>
          <w:rFonts w:asciiTheme="minorHAnsi" w:hAnsiTheme="minorHAnsi" w:cstheme="minorHAnsi"/>
          <w:sz w:val="20"/>
          <w:szCs w:val="20"/>
        </w:rPr>
        <w:t xml:space="preserve">mające na celu </w:t>
      </w:r>
      <w:r w:rsidRPr="00264CEA">
        <w:rPr>
          <w:rFonts w:asciiTheme="minorHAnsi" w:hAnsiTheme="minorHAnsi" w:cstheme="minorHAnsi"/>
          <w:sz w:val="20"/>
          <w:szCs w:val="20"/>
        </w:rPr>
        <w:t>rozwijanie zainteresowań i umiejętności kulinarnych; kształtowanie umiejętności przyrządzania</w:t>
      </w:r>
      <w:r w:rsidR="006A116A">
        <w:rPr>
          <w:rFonts w:asciiTheme="minorHAnsi" w:hAnsiTheme="minorHAnsi" w:cstheme="minorHAnsi"/>
          <w:sz w:val="20"/>
          <w:szCs w:val="20"/>
        </w:rPr>
        <w:t xml:space="preserve"> </w:t>
      </w:r>
      <w:r w:rsidRPr="006A116A">
        <w:rPr>
          <w:rFonts w:asciiTheme="minorHAnsi" w:hAnsiTheme="minorHAnsi" w:cstheme="minorHAnsi"/>
          <w:sz w:val="20"/>
          <w:szCs w:val="20"/>
        </w:rPr>
        <w:t xml:space="preserve">posiłków z zachowaniem higieny; poznawanie tradycyjnych potraw regionalnych oraz pochodzących z kuchni różnych narodów </w:t>
      </w:r>
    </w:p>
    <w:p w14:paraId="3BB84E35" w14:textId="323B36CC" w:rsidR="00D450DB" w:rsidRPr="006A116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A116A">
        <w:rPr>
          <w:rFonts w:asciiTheme="minorHAnsi" w:hAnsiTheme="minorHAnsi" w:cstheme="minorHAnsi"/>
          <w:sz w:val="20"/>
          <w:szCs w:val="20"/>
        </w:rPr>
        <w:t>ORGANIZACJA:</w:t>
      </w:r>
    </w:p>
    <w:p w14:paraId="12E75598" w14:textId="3435B5F6" w:rsidR="00561973" w:rsidRPr="00264CEA" w:rsidRDefault="00561973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Szkolenie trwać będzie </w:t>
      </w:r>
      <w:r w:rsidR="006A64EF">
        <w:rPr>
          <w:rFonts w:asciiTheme="minorHAnsi" w:hAnsiTheme="minorHAnsi" w:cstheme="minorHAnsi"/>
          <w:sz w:val="20"/>
          <w:szCs w:val="20"/>
        </w:rPr>
        <w:t>24</w:t>
      </w:r>
      <w:r w:rsidRPr="00264CEA">
        <w:rPr>
          <w:rFonts w:asciiTheme="minorHAnsi" w:hAnsiTheme="minorHAnsi" w:cstheme="minorHAnsi"/>
          <w:sz w:val="20"/>
          <w:szCs w:val="20"/>
        </w:rPr>
        <w:t xml:space="preserve"> godz</w:t>
      </w:r>
      <w:r>
        <w:rPr>
          <w:rFonts w:asciiTheme="minorHAnsi" w:hAnsiTheme="minorHAnsi" w:cstheme="minorHAnsi"/>
          <w:sz w:val="20"/>
          <w:szCs w:val="20"/>
        </w:rPr>
        <w:t>in</w:t>
      </w:r>
      <w:r w:rsidR="006A64EF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dydakt</w:t>
      </w:r>
      <w:r>
        <w:rPr>
          <w:rFonts w:asciiTheme="minorHAnsi" w:hAnsiTheme="minorHAnsi" w:cstheme="minorHAnsi"/>
          <w:sz w:val="20"/>
          <w:szCs w:val="20"/>
        </w:rPr>
        <w:t>yczn</w:t>
      </w:r>
      <w:r w:rsidR="006A64E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/gr x 3 gr; śr.</w:t>
      </w:r>
      <w:r w:rsidR="006A64EF">
        <w:rPr>
          <w:rFonts w:asciiTheme="minorHAnsi" w:hAnsiTheme="minorHAnsi" w:cstheme="minorHAnsi"/>
          <w:sz w:val="20"/>
          <w:szCs w:val="20"/>
        </w:rPr>
        <w:t>6</w:t>
      </w:r>
      <w:r w:rsidRPr="00264CEA">
        <w:rPr>
          <w:rFonts w:asciiTheme="minorHAnsi" w:hAnsiTheme="minorHAnsi" w:cstheme="minorHAnsi"/>
          <w:sz w:val="20"/>
          <w:szCs w:val="20"/>
        </w:rPr>
        <w:t xml:space="preserve"> spotk</w:t>
      </w:r>
      <w:r>
        <w:rPr>
          <w:rFonts w:asciiTheme="minorHAnsi" w:hAnsiTheme="minorHAnsi" w:cstheme="minorHAnsi"/>
          <w:sz w:val="20"/>
          <w:szCs w:val="20"/>
        </w:rPr>
        <w:t>a</w:t>
      </w:r>
      <w:r w:rsidR="006A64EF">
        <w:rPr>
          <w:rFonts w:asciiTheme="minorHAnsi" w:hAnsiTheme="minorHAnsi" w:cstheme="minorHAnsi"/>
          <w:sz w:val="20"/>
          <w:szCs w:val="20"/>
        </w:rPr>
        <w:t>ń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 xml:space="preserve">po </w:t>
      </w:r>
      <w:r w:rsidR="006A64EF">
        <w:rPr>
          <w:rFonts w:asciiTheme="minorHAnsi" w:hAnsiTheme="minorHAnsi" w:cstheme="minorHAnsi"/>
          <w:sz w:val="20"/>
          <w:szCs w:val="20"/>
        </w:rPr>
        <w:t>4 godziny</w:t>
      </w:r>
    </w:p>
    <w:p w14:paraId="4FCB60DD" w14:textId="0BC16A73" w:rsidR="00561973" w:rsidRPr="00264CEA" w:rsidRDefault="00561973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Częstotl</w:t>
      </w:r>
      <w:r>
        <w:rPr>
          <w:rFonts w:asciiTheme="minorHAnsi" w:hAnsiTheme="minorHAnsi" w:cstheme="minorHAnsi"/>
          <w:sz w:val="20"/>
          <w:szCs w:val="20"/>
        </w:rPr>
        <w:t xml:space="preserve">iwość </w:t>
      </w:r>
      <w:r w:rsidRPr="00264CEA">
        <w:rPr>
          <w:rFonts w:asciiTheme="minorHAnsi" w:hAnsiTheme="minorHAnsi" w:cstheme="minorHAnsi"/>
          <w:sz w:val="20"/>
          <w:szCs w:val="20"/>
        </w:rPr>
        <w:t>spotk</w:t>
      </w:r>
      <w:r>
        <w:rPr>
          <w:rFonts w:asciiTheme="minorHAnsi" w:hAnsiTheme="minorHAnsi" w:cstheme="minorHAnsi"/>
          <w:sz w:val="20"/>
          <w:szCs w:val="20"/>
        </w:rPr>
        <w:t xml:space="preserve">ań </w:t>
      </w:r>
      <w:r w:rsidRPr="00264CEA">
        <w:rPr>
          <w:rFonts w:asciiTheme="minorHAnsi" w:hAnsiTheme="minorHAnsi" w:cstheme="minorHAnsi"/>
          <w:sz w:val="20"/>
          <w:szCs w:val="20"/>
        </w:rPr>
        <w:t>3 x na miesiąc; ilość os</w:t>
      </w:r>
      <w:r>
        <w:rPr>
          <w:rFonts w:asciiTheme="minorHAnsi" w:hAnsiTheme="minorHAnsi" w:cstheme="minorHAnsi"/>
          <w:sz w:val="20"/>
          <w:szCs w:val="20"/>
        </w:rPr>
        <w:t xml:space="preserve">ób </w:t>
      </w:r>
      <w:r w:rsidRPr="00264CEA">
        <w:rPr>
          <w:rFonts w:asciiTheme="minorHAnsi" w:hAnsiTheme="minorHAnsi" w:cstheme="minorHAnsi"/>
          <w:sz w:val="20"/>
          <w:szCs w:val="20"/>
        </w:rPr>
        <w:t>w gr</w:t>
      </w:r>
      <w:r>
        <w:rPr>
          <w:rFonts w:asciiTheme="minorHAnsi" w:hAnsiTheme="minorHAnsi" w:cstheme="minorHAnsi"/>
          <w:sz w:val="20"/>
          <w:szCs w:val="20"/>
        </w:rPr>
        <w:t>upie</w:t>
      </w:r>
      <w:r w:rsidRPr="00264CEA">
        <w:rPr>
          <w:rFonts w:asciiTheme="minorHAnsi" w:hAnsiTheme="minorHAnsi" w:cstheme="minorHAnsi"/>
          <w:sz w:val="20"/>
          <w:szCs w:val="20"/>
        </w:rPr>
        <w:t>-śr.1</w:t>
      </w:r>
      <w:r w:rsidR="006A64EF">
        <w:rPr>
          <w:rFonts w:asciiTheme="minorHAnsi" w:hAnsiTheme="minorHAnsi" w:cstheme="minorHAnsi"/>
          <w:sz w:val="20"/>
          <w:szCs w:val="20"/>
        </w:rPr>
        <w:t>2</w:t>
      </w:r>
      <w:r w:rsidRPr="00264CEA">
        <w:rPr>
          <w:rFonts w:asciiTheme="minorHAnsi" w:hAnsiTheme="minorHAnsi" w:cstheme="minorHAnsi"/>
          <w:sz w:val="20"/>
          <w:szCs w:val="20"/>
        </w:rPr>
        <w:t xml:space="preserve"> UP.</w:t>
      </w:r>
    </w:p>
    <w:p w14:paraId="13E3BA68" w14:textId="77777777" w:rsidR="00EA0F5A" w:rsidRDefault="00EA0F5A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A0F5A">
        <w:rPr>
          <w:rFonts w:asciiTheme="minorHAnsi" w:hAnsiTheme="minorHAnsi" w:cstheme="minorHAnsi"/>
          <w:sz w:val="20"/>
          <w:szCs w:val="20"/>
        </w:rPr>
        <w:t>Metody: głównie zajęcia praktyczne połączone z wykładami.</w:t>
      </w:r>
      <w:r w:rsidRPr="00EA0F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A680B4" w14:textId="77777777" w:rsidR="00EA0F5A" w:rsidRPr="00EA0F5A" w:rsidRDefault="00EA0F5A" w:rsidP="00EA0F5A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A0F5A">
        <w:rPr>
          <w:rFonts w:asciiTheme="minorHAnsi" w:hAnsiTheme="minorHAnsi" w:cstheme="minorHAnsi"/>
          <w:sz w:val="20"/>
          <w:szCs w:val="20"/>
        </w:rPr>
        <w:t>Każdy UP będzie mieć zapewnione stanowisko do pracy i niezbędne narzędzia.</w:t>
      </w:r>
    </w:p>
    <w:p w14:paraId="3BFA8017" w14:textId="0F81EA35" w:rsidR="00561973" w:rsidRPr="00264CEA" w:rsidRDefault="00EA0F5A" w:rsidP="00EA0F5A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A0F5A">
        <w:rPr>
          <w:rFonts w:asciiTheme="minorHAnsi" w:hAnsiTheme="minorHAnsi" w:cstheme="minorHAnsi"/>
          <w:sz w:val="20"/>
          <w:szCs w:val="20"/>
        </w:rPr>
        <w:t>UP zostaną zapewnione przerwy podczas zajęć - serwis kawowy</w:t>
      </w:r>
    </w:p>
    <w:p w14:paraId="203388E1" w14:textId="77777777" w:rsidR="00561973" w:rsidRDefault="00D450DB" w:rsidP="00561973">
      <w:pPr>
        <w:pStyle w:val="Default"/>
        <w:numPr>
          <w:ilvl w:val="0"/>
          <w:numId w:val="33"/>
        </w:numPr>
        <w:spacing w:after="66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1973">
        <w:rPr>
          <w:rFonts w:asciiTheme="minorHAnsi" w:hAnsiTheme="minorHAnsi" w:cstheme="minorHAnsi"/>
          <w:b/>
          <w:bCs/>
          <w:sz w:val="20"/>
          <w:szCs w:val="20"/>
        </w:rPr>
        <w:t>WARSZTATY Z ZAKRESU ZDROWEGO ŻYWIENIA</w:t>
      </w: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561973">
        <w:rPr>
          <w:rFonts w:asciiTheme="minorHAnsi" w:hAnsiTheme="minorHAnsi" w:cstheme="minorHAnsi"/>
          <w:sz w:val="20"/>
          <w:szCs w:val="20"/>
        </w:rPr>
        <w:t xml:space="preserve">mające na celu </w:t>
      </w:r>
      <w:r w:rsidRPr="00264CEA">
        <w:rPr>
          <w:rFonts w:asciiTheme="minorHAnsi" w:hAnsiTheme="minorHAnsi" w:cstheme="minorHAnsi"/>
          <w:sz w:val="20"/>
          <w:szCs w:val="20"/>
        </w:rPr>
        <w:t>nabycie wiedzy na temat zdrowego odżywiania, zmiana nawyków żywieniowych, poznanie najważniejszych zagadnień związ</w:t>
      </w:r>
      <w:r w:rsidR="00561973">
        <w:rPr>
          <w:rFonts w:asciiTheme="minorHAnsi" w:hAnsiTheme="minorHAnsi" w:cstheme="minorHAnsi"/>
          <w:sz w:val="20"/>
          <w:szCs w:val="20"/>
        </w:rPr>
        <w:t xml:space="preserve">anych </w:t>
      </w:r>
      <w:r w:rsidRPr="00264CEA">
        <w:rPr>
          <w:rFonts w:asciiTheme="minorHAnsi" w:hAnsiTheme="minorHAnsi" w:cstheme="minorHAnsi"/>
          <w:sz w:val="20"/>
          <w:szCs w:val="20"/>
        </w:rPr>
        <w:t xml:space="preserve">z dietetyką. </w:t>
      </w:r>
      <w:r w:rsidRPr="00561973">
        <w:rPr>
          <w:rFonts w:asciiTheme="minorHAnsi" w:hAnsiTheme="minorHAnsi" w:cstheme="minorHAnsi"/>
          <w:sz w:val="20"/>
          <w:szCs w:val="20"/>
        </w:rPr>
        <w:t xml:space="preserve">UP nabędą kompetencje, które będą stosować w codziennym życiu. </w:t>
      </w:r>
    </w:p>
    <w:p w14:paraId="3FA9066D" w14:textId="03F319DB" w:rsidR="00D450DB" w:rsidRPr="00561973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61973">
        <w:rPr>
          <w:rFonts w:asciiTheme="minorHAnsi" w:hAnsiTheme="minorHAnsi" w:cstheme="minorHAnsi"/>
          <w:sz w:val="20"/>
          <w:szCs w:val="20"/>
        </w:rPr>
        <w:t>ORGANIZACJA:</w:t>
      </w:r>
    </w:p>
    <w:p w14:paraId="52685AF7" w14:textId="3B2EE7C1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Szkolenie trwać będzie 48 godz</w:t>
      </w:r>
      <w:r w:rsidR="00561973">
        <w:rPr>
          <w:rFonts w:asciiTheme="minorHAnsi" w:hAnsiTheme="minorHAnsi" w:cstheme="minorHAnsi"/>
          <w:sz w:val="20"/>
          <w:szCs w:val="20"/>
        </w:rPr>
        <w:t>in</w:t>
      </w:r>
      <w:r w:rsidRPr="00264CEA">
        <w:rPr>
          <w:rFonts w:asciiTheme="minorHAnsi" w:hAnsiTheme="minorHAnsi" w:cstheme="minorHAnsi"/>
          <w:sz w:val="20"/>
          <w:szCs w:val="20"/>
        </w:rPr>
        <w:t xml:space="preserve"> dydaktycznych/gr x 3 gr; średnio 8 spotk</w:t>
      </w:r>
      <w:r w:rsidR="00561973">
        <w:rPr>
          <w:rFonts w:asciiTheme="minorHAnsi" w:hAnsiTheme="minorHAnsi" w:cstheme="minorHAnsi"/>
          <w:sz w:val="20"/>
          <w:szCs w:val="20"/>
        </w:rPr>
        <w:t xml:space="preserve">ań </w:t>
      </w:r>
      <w:r w:rsidRPr="00264CEA">
        <w:rPr>
          <w:rFonts w:asciiTheme="minorHAnsi" w:hAnsiTheme="minorHAnsi" w:cstheme="minorHAnsi"/>
          <w:sz w:val="20"/>
          <w:szCs w:val="20"/>
        </w:rPr>
        <w:t>po 6 godz.</w:t>
      </w:r>
    </w:p>
    <w:p w14:paraId="087687A1" w14:textId="01A7ACE8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Częstotl</w:t>
      </w:r>
      <w:r w:rsidR="00561973">
        <w:rPr>
          <w:rFonts w:asciiTheme="minorHAnsi" w:hAnsiTheme="minorHAnsi" w:cstheme="minorHAnsi"/>
          <w:sz w:val="20"/>
          <w:szCs w:val="20"/>
        </w:rPr>
        <w:t xml:space="preserve">iwość </w:t>
      </w:r>
      <w:r w:rsidRPr="00264CEA">
        <w:rPr>
          <w:rFonts w:asciiTheme="minorHAnsi" w:hAnsiTheme="minorHAnsi" w:cstheme="minorHAnsi"/>
          <w:sz w:val="20"/>
          <w:szCs w:val="20"/>
        </w:rPr>
        <w:t>spotk</w:t>
      </w:r>
      <w:r w:rsidR="00561973">
        <w:rPr>
          <w:rFonts w:asciiTheme="minorHAnsi" w:hAnsiTheme="minorHAnsi" w:cstheme="minorHAnsi"/>
          <w:sz w:val="20"/>
          <w:szCs w:val="20"/>
        </w:rPr>
        <w:t>ań</w:t>
      </w:r>
      <w:r w:rsidRPr="00264CEA">
        <w:rPr>
          <w:rFonts w:asciiTheme="minorHAnsi" w:hAnsiTheme="minorHAnsi" w:cstheme="minorHAnsi"/>
          <w:sz w:val="20"/>
          <w:szCs w:val="20"/>
        </w:rPr>
        <w:t xml:space="preserve"> od 3-4 razy w miesiącu; ilość os</w:t>
      </w:r>
      <w:r w:rsidR="00561973">
        <w:rPr>
          <w:rFonts w:asciiTheme="minorHAnsi" w:hAnsiTheme="minorHAnsi" w:cstheme="minorHAnsi"/>
          <w:sz w:val="20"/>
          <w:szCs w:val="20"/>
        </w:rPr>
        <w:t xml:space="preserve">ób </w:t>
      </w:r>
      <w:r w:rsidRPr="00264CEA">
        <w:rPr>
          <w:rFonts w:asciiTheme="minorHAnsi" w:hAnsiTheme="minorHAnsi" w:cstheme="minorHAnsi"/>
          <w:sz w:val="20"/>
          <w:szCs w:val="20"/>
        </w:rPr>
        <w:t>w gr</w:t>
      </w:r>
      <w:r w:rsidR="00561973">
        <w:rPr>
          <w:rFonts w:asciiTheme="minorHAnsi" w:hAnsiTheme="minorHAnsi" w:cstheme="minorHAnsi"/>
          <w:sz w:val="20"/>
          <w:szCs w:val="20"/>
        </w:rPr>
        <w:t>upie</w:t>
      </w:r>
      <w:r w:rsidRPr="00264CEA">
        <w:rPr>
          <w:rFonts w:asciiTheme="minorHAnsi" w:hAnsiTheme="minorHAnsi" w:cstheme="minorHAnsi"/>
          <w:sz w:val="20"/>
          <w:szCs w:val="20"/>
        </w:rPr>
        <w:t>-śr.12 UP.</w:t>
      </w:r>
    </w:p>
    <w:p w14:paraId="463DF36B" w14:textId="4C52FD00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Metody: wykłady, ćwiczenia, zajęcia praktyczne.</w:t>
      </w:r>
    </w:p>
    <w:p w14:paraId="1F9CE6AA" w14:textId="71FEE7C9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UP zostaną zapewnione przerwy podczas zajęć; obiad, serwis kawowy oraz materiały szkoleniowe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(teczka, długopis, notatnik, skrypt do zajęć).</w:t>
      </w:r>
    </w:p>
    <w:p w14:paraId="17B3F685" w14:textId="4BEB7D9D" w:rsidR="00561973" w:rsidRPr="00264CEA" w:rsidRDefault="00D450DB" w:rsidP="00561973">
      <w:pPr>
        <w:pStyle w:val="Default"/>
        <w:numPr>
          <w:ilvl w:val="0"/>
          <w:numId w:val="33"/>
        </w:numPr>
        <w:spacing w:after="66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61973">
        <w:rPr>
          <w:rFonts w:asciiTheme="minorHAnsi" w:hAnsiTheme="minorHAnsi" w:cstheme="minorHAnsi"/>
          <w:b/>
          <w:bCs/>
          <w:sz w:val="20"/>
          <w:szCs w:val="20"/>
        </w:rPr>
        <w:t>SZKOLENIE BEZPIECZEŃSTWO W SIECI</w:t>
      </w:r>
      <w:r w:rsidRPr="00264CEA">
        <w:rPr>
          <w:rFonts w:asciiTheme="minorHAnsi" w:hAnsiTheme="minorHAnsi" w:cstheme="minorHAnsi"/>
          <w:sz w:val="20"/>
          <w:szCs w:val="20"/>
        </w:rPr>
        <w:t xml:space="preserve"> </w:t>
      </w:r>
      <w:r w:rsidR="00561973">
        <w:rPr>
          <w:rFonts w:asciiTheme="minorHAnsi" w:hAnsiTheme="minorHAnsi" w:cstheme="minorHAnsi"/>
          <w:sz w:val="20"/>
          <w:szCs w:val="20"/>
        </w:rPr>
        <w:t xml:space="preserve">mające na celu </w:t>
      </w:r>
      <w:r w:rsidRPr="00264CEA">
        <w:rPr>
          <w:rFonts w:asciiTheme="minorHAnsi" w:hAnsiTheme="minorHAnsi" w:cstheme="minorHAnsi"/>
          <w:sz w:val="20"/>
          <w:szCs w:val="20"/>
        </w:rPr>
        <w:t>nabycie przez UP umiejętności bezpiecznego poruszania się w sieci, uzyskanie wiedzy z zakresu współczesnych technik i technologii zapewniania bezpieczeństwa informacji chronionych w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561973">
        <w:rPr>
          <w:rFonts w:asciiTheme="minorHAnsi" w:hAnsiTheme="minorHAnsi" w:cstheme="minorHAnsi"/>
          <w:sz w:val="20"/>
          <w:szCs w:val="20"/>
        </w:rPr>
        <w:t xml:space="preserve">systemach i sieciach teleinformatyczny. </w:t>
      </w:r>
    </w:p>
    <w:p w14:paraId="0C85852A" w14:textId="3022C917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ORGANIZACJA:</w:t>
      </w:r>
    </w:p>
    <w:p w14:paraId="79524C95" w14:textId="1E86D82E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Szkolenie trwać będzie 24 godz</w:t>
      </w:r>
      <w:r w:rsidR="00561973">
        <w:rPr>
          <w:rFonts w:asciiTheme="minorHAnsi" w:hAnsiTheme="minorHAnsi" w:cstheme="minorHAnsi"/>
          <w:sz w:val="20"/>
          <w:szCs w:val="20"/>
        </w:rPr>
        <w:t>iny</w:t>
      </w:r>
      <w:r w:rsidRPr="00264CEA">
        <w:rPr>
          <w:rFonts w:asciiTheme="minorHAnsi" w:hAnsiTheme="minorHAnsi" w:cstheme="minorHAnsi"/>
          <w:sz w:val="20"/>
          <w:szCs w:val="20"/>
        </w:rPr>
        <w:t xml:space="preserve"> dydaktyczne/gr x 3 gr; średnio 4 spotk</w:t>
      </w:r>
      <w:r w:rsidR="00561973">
        <w:rPr>
          <w:rFonts w:asciiTheme="minorHAnsi" w:hAnsiTheme="minorHAnsi" w:cstheme="minorHAnsi"/>
          <w:sz w:val="20"/>
          <w:szCs w:val="20"/>
        </w:rPr>
        <w:t xml:space="preserve">ań </w:t>
      </w:r>
      <w:r w:rsidRPr="00264CEA">
        <w:rPr>
          <w:rFonts w:asciiTheme="minorHAnsi" w:hAnsiTheme="minorHAnsi" w:cstheme="minorHAnsi"/>
          <w:sz w:val="20"/>
          <w:szCs w:val="20"/>
        </w:rPr>
        <w:t>po 6 godz.</w:t>
      </w:r>
    </w:p>
    <w:p w14:paraId="6550F666" w14:textId="5E982471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Częstotl.spotk.4 x na miesiąc; ilość os</w:t>
      </w:r>
      <w:r w:rsidR="00561973">
        <w:rPr>
          <w:rFonts w:asciiTheme="minorHAnsi" w:hAnsiTheme="minorHAnsi" w:cstheme="minorHAnsi"/>
          <w:sz w:val="20"/>
          <w:szCs w:val="20"/>
        </w:rPr>
        <w:t xml:space="preserve">ób </w:t>
      </w:r>
      <w:r w:rsidRPr="00264CEA">
        <w:rPr>
          <w:rFonts w:asciiTheme="minorHAnsi" w:hAnsiTheme="minorHAnsi" w:cstheme="minorHAnsi"/>
          <w:sz w:val="20"/>
          <w:szCs w:val="20"/>
        </w:rPr>
        <w:t>w gr</w:t>
      </w:r>
      <w:r w:rsidR="00561973">
        <w:rPr>
          <w:rFonts w:asciiTheme="minorHAnsi" w:hAnsiTheme="minorHAnsi" w:cstheme="minorHAnsi"/>
          <w:sz w:val="20"/>
          <w:szCs w:val="20"/>
        </w:rPr>
        <w:t>upie</w:t>
      </w:r>
      <w:r w:rsidRPr="00264CEA">
        <w:rPr>
          <w:rFonts w:asciiTheme="minorHAnsi" w:hAnsiTheme="minorHAnsi" w:cstheme="minorHAnsi"/>
          <w:sz w:val="20"/>
          <w:szCs w:val="20"/>
        </w:rPr>
        <w:t>-śr.10 UP.</w:t>
      </w:r>
    </w:p>
    <w:p w14:paraId="6E099413" w14:textId="0DBAE210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Metody: głównie zajęcia praktyczne połączone z wykładami.</w:t>
      </w:r>
    </w:p>
    <w:p w14:paraId="008281C3" w14:textId="6A95C072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Każdy UP będzie mieć zapewnione stanowisko z wyposażeniem komputerowym.</w:t>
      </w:r>
    </w:p>
    <w:p w14:paraId="3DA54BF1" w14:textId="0E04CBCE" w:rsidR="00D450DB" w:rsidRPr="00264CEA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UP zostaną zapewnione przerwy podczas zajęć - serwis kawowy oraz obiad</w:t>
      </w:r>
    </w:p>
    <w:p w14:paraId="24750267" w14:textId="0B27F8EF" w:rsidR="00561973" w:rsidRDefault="00D450DB" w:rsidP="00561973">
      <w:pPr>
        <w:pStyle w:val="Default"/>
        <w:spacing w:after="66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WN zapewnia,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że w przypadku wspierania kompetencji cyfrowych w proj</w:t>
      </w:r>
      <w:r w:rsidR="00561973">
        <w:rPr>
          <w:rFonts w:asciiTheme="minorHAnsi" w:hAnsiTheme="minorHAnsi" w:cstheme="minorHAnsi"/>
          <w:sz w:val="20"/>
          <w:szCs w:val="20"/>
        </w:rPr>
        <w:t>ekcie</w:t>
      </w:r>
      <w:r w:rsidRPr="00264CEA">
        <w:rPr>
          <w:rFonts w:asciiTheme="minorHAnsi" w:hAnsiTheme="minorHAnsi" w:cstheme="minorHAnsi"/>
          <w:sz w:val="20"/>
          <w:szCs w:val="20"/>
        </w:rPr>
        <w:t>,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wykorzystany zostanie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standard kompetencji cyfrowych na podstawie aktualnej na dzień ogłoszenia naboru wersji ramy</w:t>
      </w:r>
      <w:r w:rsidR="00561973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„DigComp”.</w:t>
      </w:r>
    </w:p>
    <w:p w14:paraId="24EE0AC9" w14:textId="77777777" w:rsidR="00561973" w:rsidRDefault="00561973" w:rsidP="0071197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3BDCA6" w14:textId="77777777" w:rsidR="00561973" w:rsidRPr="00264CEA" w:rsidRDefault="00561973" w:rsidP="0071197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C11E3B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§5</w:t>
      </w:r>
    </w:p>
    <w:p w14:paraId="08B17722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Organizacja wsparcia</w:t>
      </w:r>
    </w:p>
    <w:p w14:paraId="1B340196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52D8DBE" w14:textId="762C7FC5" w:rsidR="00711970" w:rsidRPr="00264CEA" w:rsidRDefault="00646C3F" w:rsidP="005E52AB">
      <w:pPr>
        <w:pStyle w:val="Default"/>
        <w:numPr>
          <w:ilvl w:val="1"/>
          <w:numId w:val="3"/>
        </w:numPr>
        <w:spacing w:after="6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Realizator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 zapewni równy dostęp wszystkim Uczestnikom/Uczestniczkom do całego </w:t>
      </w:r>
      <w:r w:rsidR="005E52AB" w:rsidRPr="00264CEA">
        <w:rPr>
          <w:rFonts w:asciiTheme="minorHAnsi" w:hAnsiTheme="minorHAnsi" w:cstheme="minorHAnsi"/>
          <w:sz w:val="20"/>
          <w:szCs w:val="20"/>
        </w:rPr>
        <w:t>Projektu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. We wszystkich działaniach uwzględnione zostanie promowanie podziału obowiązków domowych i partnerskiego funkcjonowania rodzin poprzez odpowiednią organizację godzin i terminów zajęć. </w:t>
      </w:r>
    </w:p>
    <w:p w14:paraId="2D650F8C" w14:textId="77777777" w:rsidR="00711970" w:rsidRPr="00264CEA" w:rsidRDefault="00711970" w:rsidP="005E52AB">
      <w:pPr>
        <w:pStyle w:val="Default"/>
        <w:numPr>
          <w:ilvl w:val="1"/>
          <w:numId w:val="3"/>
        </w:numPr>
        <w:spacing w:after="6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lastRenderedPageBreak/>
        <w:t xml:space="preserve">Podczas każdego z etapów wsparcia stosowana będzie zasada równości szans i niedyskryminacji, w tym dostępności dla osób z niepełnosprawnościami. </w:t>
      </w:r>
    </w:p>
    <w:p w14:paraId="191249F3" w14:textId="77777777" w:rsidR="00711970" w:rsidRPr="00264CEA" w:rsidRDefault="00711970" w:rsidP="005E52AB">
      <w:pPr>
        <w:pStyle w:val="Default"/>
        <w:numPr>
          <w:ilvl w:val="1"/>
          <w:numId w:val="3"/>
        </w:numPr>
        <w:spacing w:after="6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Organizator zastrzega sobie prawo do dokonywania zmian w harmonogramie </w:t>
      </w:r>
      <w:r w:rsidR="00354345" w:rsidRPr="00264CEA">
        <w:rPr>
          <w:rFonts w:asciiTheme="minorHAnsi" w:hAnsiTheme="minorHAnsi" w:cstheme="minorHAnsi"/>
          <w:sz w:val="20"/>
          <w:szCs w:val="20"/>
        </w:rPr>
        <w:t xml:space="preserve">zajęć oraz miejsc ich przeprowadzenia, o czym </w:t>
      </w:r>
      <w:r w:rsidRPr="00264CEA">
        <w:rPr>
          <w:rFonts w:asciiTheme="minorHAnsi" w:hAnsiTheme="minorHAnsi" w:cstheme="minorHAnsi"/>
          <w:sz w:val="20"/>
          <w:szCs w:val="20"/>
        </w:rPr>
        <w:t xml:space="preserve">Uczestnicy będą informowani na bieżąco. </w:t>
      </w:r>
    </w:p>
    <w:p w14:paraId="58C55C81" w14:textId="29E0C826" w:rsidR="00AB38DE" w:rsidRPr="00264CEA" w:rsidRDefault="00AB38DE" w:rsidP="00AB38DE">
      <w:pPr>
        <w:pStyle w:val="Default"/>
        <w:numPr>
          <w:ilvl w:val="1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Efektem wszystkich szkoleń/warsztatów realiz</w:t>
      </w:r>
      <w:r w:rsidR="00A6501F">
        <w:rPr>
          <w:rFonts w:asciiTheme="minorHAnsi" w:hAnsiTheme="minorHAnsi" w:cstheme="minorHAnsi"/>
          <w:sz w:val="20"/>
          <w:szCs w:val="20"/>
        </w:rPr>
        <w:t xml:space="preserve">owanych </w:t>
      </w:r>
      <w:r w:rsidRPr="00264CEA">
        <w:rPr>
          <w:rFonts w:asciiTheme="minorHAnsi" w:hAnsiTheme="minorHAnsi" w:cstheme="minorHAnsi"/>
          <w:sz w:val="20"/>
          <w:szCs w:val="20"/>
        </w:rPr>
        <w:t>w proj</w:t>
      </w:r>
      <w:r w:rsidR="00A6501F">
        <w:rPr>
          <w:rFonts w:asciiTheme="minorHAnsi" w:hAnsiTheme="minorHAnsi" w:cstheme="minorHAnsi"/>
          <w:sz w:val="20"/>
          <w:szCs w:val="20"/>
        </w:rPr>
        <w:t xml:space="preserve">ekcie </w:t>
      </w:r>
      <w:r w:rsidRPr="00264CEA">
        <w:rPr>
          <w:rFonts w:asciiTheme="minorHAnsi" w:hAnsiTheme="minorHAnsi" w:cstheme="minorHAnsi"/>
          <w:sz w:val="20"/>
          <w:szCs w:val="20"/>
        </w:rPr>
        <w:t>będzie uzysk</w:t>
      </w:r>
      <w:r w:rsidR="00A6501F">
        <w:rPr>
          <w:rFonts w:asciiTheme="minorHAnsi" w:hAnsiTheme="minorHAnsi" w:cstheme="minorHAnsi"/>
          <w:sz w:val="20"/>
          <w:szCs w:val="20"/>
        </w:rPr>
        <w:t xml:space="preserve">anie </w:t>
      </w:r>
      <w:r w:rsidRPr="00264CEA">
        <w:rPr>
          <w:rFonts w:asciiTheme="minorHAnsi" w:hAnsiTheme="minorHAnsi" w:cstheme="minorHAnsi"/>
          <w:sz w:val="20"/>
          <w:szCs w:val="20"/>
        </w:rPr>
        <w:t>przez U</w:t>
      </w:r>
      <w:r w:rsidR="00A6501F">
        <w:rPr>
          <w:rFonts w:asciiTheme="minorHAnsi" w:hAnsiTheme="minorHAnsi" w:cstheme="minorHAnsi"/>
          <w:sz w:val="20"/>
          <w:szCs w:val="20"/>
        </w:rPr>
        <w:t>czestników</w:t>
      </w:r>
      <w:r w:rsidRPr="00264CEA">
        <w:rPr>
          <w:rFonts w:asciiTheme="minorHAnsi" w:hAnsiTheme="minorHAnsi" w:cstheme="minorHAnsi"/>
          <w:sz w:val="20"/>
          <w:szCs w:val="20"/>
        </w:rPr>
        <w:t xml:space="preserve"> konkretnych kwalifikacji/kompetencji/umiejętności. Zostanie zapewn</w:t>
      </w:r>
      <w:r w:rsidR="00A6501F">
        <w:rPr>
          <w:rFonts w:asciiTheme="minorHAnsi" w:hAnsiTheme="minorHAnsi" w:cstheme="minorHAnsi"/>
          <w:sz w:val="20"/>
          <w:szCs w:val="20"/>
        </w:rPr>
        <w:t xml:space="preserve">iony </w:t>
      </w:r>
      <w:r w:rsidRPr="00264CEA">
        <w:rPr>
          <w:rFonts w:asciiTheme="minorHAnsi" w:hAnsiTheme="minorHAnsi" w:cstheme="minorHAnsi"/>
          <w:sz w:val="20"/>
          <w:szCs w:val="20"/>
        </w:rPr>
        <w:t>proces walidacji w sposób zg</w:t>
      </w:r>
      <w:r w:rsidR="00A6501F">
        <w:rPr>
          <w:rFonts w:asciiTheme="minorHAnsi" w:hAnsiTheme="minorHAnsi" w:cstheme="minorHAnsi"/>
          <w:sz w:val="20"/>
          <w:szCs w:val="20"/>
        </w:rPr>
        <w:t xml:space="preserve">odny </w:t>
      </w:r>
      <w:r w:rsidRPr="00264CEA">
        <w:rPr>
          <w:rFonts w:asciiTheme="minorHAnsi" w:hAnsiTheme="minorHAnsi" w:cstheme="minorHAnsi"/>
          <w:sz w:val="20"/>
          <w:szCs w:val="20"/>
        </w:rPr>
        <w:t>z wymaganiami ustalonymi dla danej kompetencji, odnoszącymi się w szczeg</w:t>
      </w:r>
      <w:r w:rsidR="00A6501F">
        <w:rPr>
          <w:rFonts w:asciiTheme="minorHAnsi" w:hAnsiTheme="minorHAnsi" w:cstheme="minorHAnsi"/>
          <w:sz w:val="20"/>
          <w:szCs w:val="20"/>
        </w:rPr>
        <w:t xml:space="preserve">ólności </w:t>
      </w:r>
      <w:r w:rsidRPr="00264CEA">
        <w:rPr>
          <w:rFonts w:asciiTheme="minorHAnsi" w:hAnsiTheme="minorHAnsi" w:cstheme="minorHAnsi"/>
          <w:sz w:val="20"/>
          <w:szCs w:val="20"/>
        </w:rPr>
        <w:t>do składających się na nią efektów uczenia się. Fakt nabycia kompetencji będzie weryfikow</w:t>
      </w:r>
      <w:r w:rsidR="00A6501F">
        <w:rPr>
          <w:rFonts w:asciiTheme="minorHAnsi" w:hAnsiTheme="minorHAnsi" w:cstheme="minorHAnsi"/>
          <w:sz w:val="20"/>
          <w:szCs w:val="20"/>
        </w:rPr>
        <w:t xml:space="preserve">any </w:t>
      </w:r>
      <w:r w:rsidRPr="00264CEA">
        <w:rPr>
          <w:rFonts w:asciiTheme="minorHAnsi" w:hAnsiTheme="minorHAnsi" w:cstheme="minorHAnsi"/>
          <w:sz w:val="20"/>
          <w:szCs w:val="20"/>
        </w:rPr>
        <w:t>w ramach następujących etapów:</w:t>
      </w:r>
    </w:p>
    <w:p w14:paraId="267AA964" w14:textId="77777777" w:rsidR="00AB38DE" w:rsidRPr="00264CEA" w:rsidRDefault="00AB38DE" w:rsidP="00AB38DE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I- Zakres</w:t>
      </w:r>
    </w:p>
    <w:p w14:paraId="4AC123B7" w14:textId="77777777" w:rsidR="00AB38DE" w:rsidRPr="00264CEA" w:rsidRDefault="00AB38DE" w:rsidP="00AB38DE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II-Wzorzec</w:t>
      </w:r>
    </w:p>
    <w:p w14:paraId="6E83FAC5" w14:textId="77777777" w:rsidR="00AB38DE" w:rsidRPr="00264CEA" w:rsidRDefault="00AB38DE" w:rsidP="00AB38DE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III-Ocena</w:t>
      </w:r>
    </w:p>
    <w:p w14:paraId="583848DB" w14:textId="77777777" w:rsidR="00AB38DE" w:rsidRPr="00264CEA" w:rsidRDefault="00AB38DE" w:rsidP="00AB38DE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IV-Porównanie</w:t>
      </w:r>
    </w:p>
    <w:p w14:paraId="4F1C974F" w14:textId="73F3D9F8" w:rsidR="00AB38DE" w:rsidRDefault="00A6501F" w:rsidP="00A6501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AB38DE" w:rsidRPr="00264CEA">
        <w:rPr>
          <w:rFonts w:asciiTheme="minorHAnsi" w:hAnsiTheme="minorHAnsi" w:cstheme="minorHAnsi"/>
          <w:sz w:val="20"/>
          <w:szCs w:val="20"/>
        </w:rPr>
        <w:t xml:space="preserve">Po zakończeniu udziału we wsparciu edukacyjnym zostaną UP wydane zaświadczenia o odbyciu szkolenia oraz dokument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AB38DE" w:rsidRPr="00264CEA">
        <w:rPr>
          <w:rFonts w:asciiTheme="minorHAnsi" w:hAnsiTheme="minorHAnsi" w:cstheme="minorHAnsi"/>
          <w:sz w:val="20"/>
          <w:szCs w:val="20"/>
        </w:rPr>
        <w:t>potwierdzający nabycie kompetencji/kwalifikacji (np. certyfikat).</w:t>
      </w:r>
    </w:p>
    <w:p w14:paraId="16E5821A" w14:textId="6FB42BAD" w:rsidR="00AB38DE" w:rsidRDefault="00A6501F" w:rsidP="00AB38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   </w:t>
      </w:r>
      <w:r w:rsidR="00AB38DE" w:rsidRPr="00264CEA">
        <w:rPr>
          <w:rFonts w:asciiTheme="minorHAnsi" w:hAnsiTheme="minorHAnsi" w:cstheme="minorHAnsi"/>
          <w:sz w:val="20"/>
          <w:szCs w:val="20"/>
        </w:rPr>
        <w:t>Warunki</w:t>
      </w:r>
      <w:r>
        <w:rPr>
          <w:rFonts w:asciiTheme="minorHAnsi" w:hAnsiTheme="minorHAnsi" w:cstheme="minorHAnsi"/>
          <w:sz w:val="20"/>
          <w:szCs w:val="20"/>
        </w:rPr>
        <w:t>em</w:t>
      </w:r>
      <w:r w:rsidR="00AB38DE" w:rsidRPr="00264CEA">
        <w:rPr>
          <w:rFonts w:asciiTheme="minorHAnsi" w:hAnsiTheme="minorHAnsi" w:cstheme="minorHAnsi"/>
          <w:sz w:val="20"/>
          <w:szCs w:val="20"/>
        </w:rPr>
        <w:t xml:space="preserve"> ukończ</w:t>
      </w:r>
      <w:r>
        <w:rPr>
          <w:rFonts w:asciiTheme="minorHAnsi" w:hAnsiTheme="minorHAnsi" w:cstheme="minorHAnsi"/>
          <w:sz w:val="20"/>
          <w:szCs w:val="20"/>
        </w:rPr>
        <w:t xml:space="preserve">enia </w:t>
      </w:r>
      <w:r w:rsidR="00AB38DE" w:rsidRPr="00264CEA">
        <w:rPr>
          <w:rFonts w:asciiTheme="minorHAnsi" w:hAnsiTheme="minorHAnsi" w:cstheme="minorHAnsi"/>
          <w:sz w:val="20"/>
          <w:szCs w:val="20"/>
        </w:rPr>
        <w:t>szkoleń</w:t>
      </w:r>
      <w:r>
        <w:rPr>
          <w:rFonts w:asciiTheme="minorHAnsi" w:hAnsiTheme="minorHAnsi" w:cstheme="minorHAnsi"/>
          <w:sz w:val="20"/>
          <w:szCs w:val="20"/>
        </w:rPr>
        <w:t xml:space="preserve"> jest</w:t>
      </w:r>
      <w:r w:rsidR="00AB38DE" w:rsidRPr="00264CEA">
        <w:rPr>
          <w:rFonts w:asciiTheme="minorHAnsi" w:hAnsiTheme="minorHAnsi" w:cstheme="minorHAnsi"/>
          <w:sz w:val="20"/>
          <w:szCs w:val="20"/>
        </w:rPr>
        <w:t xml:space="preserve"> min.80% </w:t>
      </w:r>
      <w:r>
        <w:rPr>
          <w:rFonts w:asciiTheme="minorHAnsi" w:hAnsiTheme="minorHAnsi" w:cstheme="minorHAnsi"/>
          <w:sz w:val="20"/>
          <w:szCs w:val="20"/>
        </w:rPr>
        <w:t>obecnoś</w:t>
      </w:r>
      <w:r w:rsidR="00646C3F">
        <w:rPr>
          <w:rFonts w:asciiTheme="minorHAnsi" w:hAnsiTheme="minorHAnsi" w:cstheme="minorHAnsi"/>
          <w:sz w:val="20"/>
          <w:szCs w:val="20"/>
        </w:rPr>
        <w:t>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B38DE" w:rsidRPr="00264CEA">
        <w:rPr>
          <w:rFonts w:asciiTheme="minorHAnsi" w:hAnsiTheme="minorHAnsi" w:cstheme="minorHAnsi"/>
          <w:sz w:val="20"/>
          <w:szCs w:val="20"/>
        </w:rPr>
        <w:t>na zajęciach.</w:t>
      </w:r>
    </w:p>
    <w:p w14:paraId="17CACBDB" w14:textId="21BD9B56" w:rsidR="00AB38DE" w:rsidRPr="00264CEA" w:rsidRDefault="00A6501F" w:rsidP="00AB38DE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     </w:t>
      </w:r>
      <w:r w:rsidR="00AB38DE" w:rsidRPr="00264CEA">
        <w:rPr>
          <w:rFonts w:asciiTheme="minorHAnsi" w:hAnsiTheme="minorHAnsi" w:cstheme="minorHAnsi"/>
          <w:sz w:val="20"/>
          <w:szCs w:val="20"/>
        </w:rPr>
        <w:t>Warunki otrzymania dokumentu potwierdzającego kwalif</w:t>
      </w:r>
      <w:r>
        <w:rPr>
          <w:rFonts w:asciiTheme="minorHAnsi" w:hAnsiTheme="minorHAnsi" w:cstheme="minorHAnsi"/>
          <w:sz w:val="20"/>
          <w:szCs w:val="20"/>
        </w:rPr>
        <w:t>ikację</w:t>
      </w:r>
      <w:r w:rsidR="00AB38DE" w:rsidRPr="00264CEA">
        <w:rPr>
          <w:rFonts w:asciiTheme="minorHAnsi" w:hAnsiTheme="minorHAnsi" w:cstheme="minorHAnsi"/>
          <w:sz w:val="20"/>
          <w:szCs w:val="20"/>
        </w:rPr>
        <w:t>/kompetencje-pozytywne przejście procesu walidacji.</w:t>
      </w:r>
    </w:p>
    <w:p w14:paraId="2E5F87F7" w14:textId="77777777" w:rsidR="005760D8" w:rsidRPr="00264CEA" w:rsidRDefault="005760D8" w:rsidP="00561973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EFE9EC" w14:textId="4CB8D560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AB38DE" w:rsidRPr="00264CEA"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0BEDB863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Uprawienia i obowiązki Uczestnika Projektu</w:t>
      </w:r>
    </w:p>
    <w:p w14:paraId="39C7638A" w14:textId="77777777" w:rsidR="00711970" w:rsidRPr="00264CEA" w:rsidRDefault="00711970" w:rsidP="00711970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31427A1A" w14:textId="77777777" w:rsidR="00711970" w:rsidRPr="00264CEA" w:rsidRDefault="00711970" w:rsidP="00973219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Uczestnicy Projektu zobowiązani są do: </w:t>
      </w:r>
    </w:p>
    <w:p w14:paraId="5E531089" w14:textId="77777777" w:rsidR="00711970" w:rsidRPr="00264CEA" w:rsidRDefault="00711970" w:rsidP="00973219">
      <w:pPr>
        <w:pStyle w:val="Default"/>
        <w:spacing w:after="68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 regularnego, punktualnego i aktywnego uczestnictwa w zajęciach, </w:t>
      </w:r>
    </w:p>
    <w:p w14:paraId="33AE307C" w14:textId="77777777" w:rsidR="00711970" w:rsidRPr="00264CEA" w:rsidRDefault="00711970" w:rsidP="00973219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- potwierdzania swoim podpisem uczestnictwa każdorazowo na liście obecności, </w:t>
      </w:r>
    </w:p>
    <w:p w14:paraId="3C86E149" w14:textId="77777777" w:rsidR="00711970" w:rsidRPr="00264CEA" w:rsidRDefault="00711970" w:rsidP="00973219">
      <w:pPr>
        <w:pStyle w:val="Default"/>
        <w:numPr>
          <w:ilvl w:val="0"/>
          <w:numId w:val="19"/>
        </w:numPr>
        <w:spacing w:after="66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Uczestni</w:t>
      </w:r>
      <w:r w:rsidR="005760D8" w:rsidRPr="00264CEA">
        <w:rPr>
          <w:rFonts w:asciiTheme="minorHAnsi" w:hAnsiTheme="minorHAnsi" w:cstheme="minorHAnsi"/>
          <w:sz w:val="20"/>
          <w:szCs w:val="20"/>
        </w:rPr>
        <w:t xml:space="preserve">cy </w:t>
      </w:r>
      <w:r w:rsidRPr="00264CEA">
        <w:rPr>
          <w:rFonts w:asciiTheme="minorHAnsi" w:hAnsiTheme="minorHAnsi" w:cstheme="minorHAnsi"/>
          <w:sz w:val="20"/>
          <w:szCs w:val="20"/>
        </w:rPr>
        <w:t xml:space="preserve">Projektu </w:t>
      </w:r>
      <w:r w:rsidR="005760D8" w:rsidRPr="00264CEA">
        <w:rPr>
          <w:rFonts w:asciiTheme="minorHAnsi" w:hAnsiTheme="minorHAnsi" w:cstheme="minorHAnsi"/>
          <w:sz w:val="20"/>
          <w:szCs w:val="20"/>
        </w:rPr>
        <w:t>są zobowiązani</w:t>
      </w:r>
      <w:r w:rsidRPr="00264CEA">
        <w:rPr>
          <w:rFonts w:asciiTheme="minorHAnsi" w:hAnsiTheme="minorHAnsi" w:cstheme="minorHAnsi"/>
          <w:sz w:val="20"/>
          <w:szCs w:val="20"/>
        </w:rPr>
        <w:t xml:space="preserve"> do bieżącego informowania Realizatorów Projektu o wszystkich zdarzeniach mogących zakłócić lub uniemożliwić dalszy udział w projekcie. </w:t>
      </w:r>
    </w:p>
    <w:p w14:paraId="7171609A" w14:textId="31BB301F" w:rsidR="00711970" w:rsidRPr="00264CEA" w:rsidRDefault="00711970" w:rsidP="00AB38DE">
      <w:pPr>
        <w:pStyle w:val="Default"/>
        <w:numPr>
          <w:ilvl w:val="0"/>
          <w:numId w:val="19"/>
        </w:numPr>
        <w:spacing w:after="66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Uczestni</w:t>
      </w:r>
      <w:r w:rsidR="005760D8" w:rsidRPr="00264CEA">
        <w:rPr>
          <w:rFonts w:asciiTheme="minorHAnsi" w:hAnsiTheme="minorHAnsi" w:cstheme="minorHAnsi"/>
          <w:sz w:val="20"/>
          <w:szCs w:val="20"/>
        </w:rPr>
        <w:t xml:space="preserve">cy </w:t>
      </w:r>
      <w:r w:rsidRPr="00264CEA">
        <w:rPr>
          <w:rFonts w:asciiTheme="minorHAnsi" w:hAnsiTheme="minorHAnsi" w:cstheme="minorHAnsi"/>
          <w:sz w:val="20"/>
          <w:szCs w:val="20"/>
        </w:rPr>
        <w:t xml:space="preserve">Projektu </w:t>
      </w:r>
      <w:r w:rsidR="005760D8" w:rsidRPr="00264CEA">
        <w:rPr>
          <w:rFonts w:asciiTheme="minorHAnsi" w:hAnsiTheme="minorHAnsi" w:cstheme="minorHAnsi"/>
          <w:sz w:val="20"/>
          <w:szCs w:val="20"/>
        </w:rPr>
        <w:t xml:space="preserve">są </w:t>
      </w:r>
      <w:r w:rsidRPr="00264CEA">
        <w:rPr>
          <w:rFonts w:asciiTheme="minorHAnsi" w:hAnsiTheme="minorHAnsi" w:cstheme="minorHAnsi"/>
          <w:sz w:val="20"/>
          <w:szCs w:val="20"/>
        </w:rPr>
        <w:t>zobowią</w:t>
      </w:r>
      <w:r w:rsidR="005760D8" w:rsidRPr="00264CEA">
        <w:rPr>
          <w:rFonts w:asciiTheme="minorHAnsi" w:hAnsiTheme="minorHAnsi" w:cstheme="minorHAnsi"/>
          <w:sz w:val="20"/>
          <w:szCs w:val="20"/>
        </w:rPr>
        <w:t xml:space="preserve">zani </w:t>
      </w:r>
      <w:r w:rsidRPr="00264CEA">
        <w:rPr>
          <w:rFonts w:asciiTheme="minorHAnsi" w:hAnsiTheme="minorHAnsi" w:cstheme="minorHAnsi"/>
          <w:sz w:val="20"/>
          <w:szCs w:val="20"/>
        </w:rPr>
        <w:t xml:space="preserve">do uczestnictwa w minimum 80% zajęć szkoleniowych </w:t>
      </w:r>
      <w:r w:rsidR="00C307EB" w:rsidRPr="00264CEA">
        <w:rPr>
          <w:rFonts w:asciiTheme="minorHAnsi" w:hAnsiTheme="minorHAnsi" w:cstheme="minorHAnsi"/>
          <w:sz w:val="20"/>
          <w:szCs w:val="20"/>
        </w:rPr>
        <w:t>p</w:t>
      </w:r>
      <w:r w:rsidRPr="00264CEA">
        <w:rPr>
          <w:rFonts w:asciiTheme="minorHAnsi" w:hAnsiTheme="minorHAnsi" w:cstheme="minorHAnsi"/>
          <w:sz w:val="20"/>
          <w:szCs w:val="20"/>
        </w:rPr>
        <w:t xml:space="preserve">od rygorem skreślenia z listy uczestników. </w:t>
      </w:r>
    </w:p>
    <w:p w14:paraId="2593F486" w14:textId="7690791B" w:rsidR="00711970" w:rsidRPr="00264CEA" w:rsidRDefault="00711970" w:rsidP="00973219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4CEA">
        <w:rPr>
          <w:rFonts w:asciiTheme="minorHAnsi" w:hAnsiTheme="minorHAnsi" w:cstheme="minorHAnsi"/>
          <w:bCs/>
          <w:sz w:val="20"/>
          <w:szCs w:val="20"/>
        </w:rPr>
        <w:t>Uczestni</w:t>
      </w:r>
      <w:r w:rsidR="00C307EB" w:rsidRPr="00264CEA">
        <w:rPr>
          <w:rFonts w:asciiTheme="minorHAnsi" w:hAnsiTheme="minorHAnsi" w:cstheme="minorHAnsi"/>
          <w:bCs/>
          <w:sz w:val="20"/>
          <w:szCs w:val="20"/>
        </w:rPr>
        <w:t>cy Projektu zobowiązują</w:t>
      </w:r>
      <w:r w:rsidRPr="00264CEA">
        <w:rPr>
          <w:rFonts w:asciiTheme="minorHAnsi" w:hAnsiTheme="minorHAnsi" w:cstheme="minorHAnsi"/>
          <w:bCs/>
          <w:sz w:val="20"/>
          <w:szCs w:val="20"/>
        </w:rPr>
        <w:t xml:space="preserve"> się do przekazania danych po zakończeniu uczestnictwa w projekcie potrzebnych do wyliczenia wskaźników rezultatu, do 4 tygodni od zakończenia udziału w projekcie. </w:t>
      </w:r>
    </w:p>
    <w:p w14:paraId="381886D5" w14:textId="77777777" w:rsidR="00711970" w:rsidRPr="00264CEA" w:rsidRDefault="00C307EB" w:rsidP="00973219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4CEA">
        <w:rPr>
          <w:rFonts w:asciiTheme="minorHAnsi" w:hAnsiTheme="minorHAnsi" w:cstheme="minorHAnsi"/>
          <w:bCs/>
          <w:sz w:val="20"/>
          <w:szCs w:val="20"/>
        </w:rPr>
        <w:t>U</w:t>
      </w:r>
      <w:r w:rsidR="00711970" w:rsidRPr="00264CEA">
        <w:rPr>
          <w:rFonts w:asciiTheme="minorHAnsi" w:hAnsiTheme="minorHAnsi" w:cstheme="minorHAnsi"/>
          <w:bCs/>
          <w:sz w:val="20"/>
          <w:szCs w:val="20"/>
        </w:rPr>
        <w:t xml:space="preserve">czestnicy mają obowiązek rzetelnego wypełniania wszelkich dokumentów monitoringowych i ewaluacyjnych dostarczonych przez Realizatorów Projektu, w tym ankiet dotyczących oceny jego rezultatów. </w:t>
      </w:r>
    </w:p>
    <w:p w14:paraId="1FF95E2A" w14:textId="0B1471CD" w:rsidR="00711970" w:rsidRPr="00264CEA" w:rsidRDefault="00711970" w:rsidP="00973219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4CEA">
        <w:rPr>
          <w:rFonts w:asciiTheme="minorHAnsi" w:hAnsiTheme="minorHAnsi" w:cstheme="minorHAnsi"/>
          <w:bCs/>
          <w:sz w:val="20"/>
          <w:szCs w:val="20"/>
        </w:rPr>
        <w:t>Uczestni</w:t>
      </w:r>
      <w:r w:rsidR="00C307EB" w:rsidRPr="00264CEA">
        <w:rPr>
          <w:rFonts w:asciiTheme="minorHAnsi" w:hAnsiTheme="minorHAnsi" w:cstheme="minorHAnsi"/>
          <w:bCs/>
          <w:sz w:val="20"/>
          <w:szCs w:val="20"/>
        </w:rPr>
        <w:t xml:space="preserve">cy Projektu zobowiązani są </w:t>
      </w:r>
      <w:r w:rsidRPr="00264CEA">
        <w:rPr>
          <w:rFonts w:asciiTheme="minorHAnsi" w:hAnsiTheme="minorHAnsi" w:cstheme="minorHAnsi"/>
          <w:bCs/>
          <w:sz w:val="20"/>
          <w:szCs w:val="20"/>
        </w:rPr>
        <w:t>do udziału w badaniach ewaluacyjnych prowadzonych przez Realizatorów Projektu oraz podmioty zewnętrzne na zlecenie Instytucji Pośredniczącej</w:t>
      </w:r>
      <w:r w:rsidR="00A6501F">
        <w:rPr>
          <w:rFonts w:asciiTheme="minorHAnsi" w:hAnsiTheme="minorHAnsi" w:cstheme="minorHAnsi"/>
          <w:bCs/>
          <w:sz w:val="20"/>
          <w:szCs w:val="20"/>
        </w:rPr>
        <w:t xml:space="preserve"> i Zarz</w:t>
      </w:r>
      <w:r w:rsidR="00646C3F">
        <w:rPr>
          <w:rFonts w:asciiTheme="minorHAnsi" w:hAnsiTheme="minorHAnsi" w:cstheme="minorHAnsi"/>
          <w:bCs/>
          <w:sz w:val="20"/>
          <w:szCs w:val="20"/>
        </w:rPr>
        <w:t>ą</w:t>
      </w:r>
      <w:r w:rsidR="00A6501F">
        <w:rPr>
          <w:rFonts w:asciiTheme="minorHAnsi" w:hAnsiTheme="minorHAnsi" w:cstheme="minorHAnsi"/>
          <w:bCs/>
          <w:sz w:val="20"/>
          <w:szCs w:val="20"/>
        </w:rPr>
        <w:t>dzającej</w:t>
      </w:r>
      <w:r w:rsidRPr="00264CE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F57A702" w14:textId="55F38C15" w:rsidR="000A0D70" w:rsidRPr="00264CEA" w:rsidRDefault="000A0D70" w:rsidP="00973219">
      <w:pPr>
        <w:pStyle w:val="Default"/>
        <w:numPr>
          <w:ilvl w:val="0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4CEA">
        <w:rPr>
          <w:rFonts w:asciiTheme="minorHAnsi" w:hAnsiTheme="minorHAnsi" w:cstheme="minorHAnsi"/>
          <w:bCs/>
          <w:sz w:val="20"/>
          <w:szCs w:val="20"/>
        </w:rPr>
        <w:t xml:space="preserve">Warunkiem ukończenia projektu jest udział w całej ścieżce określonej w Raporcie indywidualnym oraz przystąpieniem do testów opracowanych na </w:t>
      </w:r>
      <w:r w:rsidR="00646C3F">
        <w:rPr>
          <w:rFonts w:asciiTheme="minorHAnsi" w:hAnsiTheme="minorHAnsi" w:cstheme="minorHAnsi"/>
          <w:bCs/>
          <w:sz w:val="20"/>
          <w:szCs w:val="20"/>
        </w:rPr>
        <w:t xml:space="preserve">potrzeby realizacji </w:t>
      </w:r>
      <w:r w:rsidRPr="00264CEA">
        <w:rPr>
          <w:rFonts w:asciiTheme="minorHAnsi" w:hAnsiTheme="minorHAnsi" w:cstheme="minorHAnsi"/>
          <w:bCs/>
          <w:sz w:val="20"/>
          <w:szCs w:val="20"/>
        </w:rPr>
        <w:t>szkole</w:t>
      </w:r>
      <w:r w:rsidR="00646C3F">
        <w:rPr>
          <w:rFonts w:asciiTheme="minorHAnsi" w:hAnsiTheme="minorHAnsi" w:cstheme="minorHAnsi"/>
          <w:bCs/>
          <w:sz w:val="20"/>
          <w:szCs w:val="20"/>
        </w:rPr>
        <w:t>ń.</w:t>
      </w:r>
    </w:p>
    <w:p w14:paraId="14CA80BB" w14:textId="2AF6E66D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64CEA"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37B94F24" w14:textId="77777777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Zasady rezygnacji z udziału w projekcie</w:t>
      </w:r>
    </w:p>
    <w:p w14:paraId="5B1DDD4F" w14:textId="77777777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BA33D75" w14:textId="10D9F442" w:rsidR="00711970" w:rsidRPr="00264CEA" w:rsidRDefault="00711970" w:rsidP="00264CEA">
      <w:pPr>
        <w:pStyle w:val="Akapitzlist"/>
        <w:numPr>
          <w:ilvl w:val="0"/>
          <w:numId w:val="22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Rezygnacja z udziału w projekcie możliwa jest tylko w uzasadnionych przypadkach i następuje poprzez złożenie pisemnego oświadczenia wraz z podaniem przyczyny. </w:t>
      </w:r>
    </w:p>
    <w:p w14:paraId="6079656D" w14:textId="77777777" w:rsidR="00711970" w:rsidRPr="00264CEA" w:rsidRDefault="00711970" w:rsidP="00264CEA">
      <w:pPr>
        <w:pStyle w:val="Akapitzlist"/>
        <w:numPr>
          <w:ilvl w:val="0"/>
          <w:numId w:val="22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W przypadku rezygnacji z udziału w projekcie Uczestnik/czka Projektu zobowiązuje się niezwłocznie dostarczyć do Realizatora Projektu pisemną informację o tym fakcie (osobiście, faxem, mailem bądź za pośrednictwem poczty). </w:t>
      </w:r>
    </w:p>
    <w:p w14:paraId="07B5C8D5" w14:textId="77777777" w:rsidR="00711970" w:rsidRPr="00264CEA" w:rsidRDefault="00711970" w:rsidP="00264CEA">
      <w:pPr>
        <w:pStyle w:val="Akapitzlist"/>
        <w:numPr>
          <w:ilvl w:val="0"/>
          <w:numId w:val="22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Realizator Projektu zastrzega sobie prawo do wykreślenia Uczestnika/czki Projektu z listy Uczestników Projektu w przypadku naruszenia przez niego niniejszego regulaminu oraz zasad współżycia społecznego, w szczególności w przypadku naruszenia nietykalności cielesnej innego słuchacza, trenera lub pracownika Realizatorów Projektu, udowodnionego aktu kradzieży lub szczególnego wandalizmu lub naruszenia zasad Kodeksu Pracy dla osób</w:t>
      </w:r>
      <w:r w:rsidR="006C35AF" w:rsidRPr="00264CEA">
        <w:rPr>
          <w:rFonts w:asciiTheme="minorHAnsi" w:hAnsiTheme="minorHAnsi" w:cstheme="minorHAnsi"/>
          <w:sz w:val="20"/>
          <w:szCs w:val="20"/>
        </w:rPr>
        <w:t>,</w:t>
      </w:r>
      <w:r w:rsidRPr="00264CEA">
        <w:rPr>
          <w:rFonts w:asciiTheme="minorHAnsi" w:hAnsiTheme="minorHAnsi" w:cstheme="minorHAnsi"/>
          <w:sz w:val="20"/>
          <w:szCs w:val="20"/>
        </w:rPr>
        <w:t xml:space="preserve"> które podjęły staż. </w:t>
      </w:r>
    </w:p>
    <w:p w14:paraId="63E656D0" w14:textId="77777777" w:rsidR="00711970" w:rsidRPr="00264CEA" w:rsidRDefault="00711970" w:rsidP="00264CEA">
      <w:pPr>
        <w:pStyle w:val="Akapitzlist"/>
        <w:numPr>
          <w:ilvl w:val="0"/>
          <w:numId w:val="22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W przypadku rezygnacji lub skreślenia Uczestnika/czki Projektu z listy UP - miejsce zajmuje osoba z listy rezerwowej z najwyższą liczbą punktów. </w:t>
      </w:r>
    </w:p>
    <w:p w14:paraId="7A7C1930" w14:textId="77777777" w:rsidR="00951FEE" w:rsidRPr="00264CEA" w:rsidRDefault="00951FEE" w:rsidP="00561973">
      <w:pPr>
        <w:tabs>
          <w:tab w:val="left" w:pos="1830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5DF375C" w14:textId="3A4B1644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64CEA"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5F5B6DB5" w14:textId="77777777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4CEA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518C95D0" w14:textId="77777777" w:rsidR="00711970" w:rsidRPr="00264CEA" w:rsidRDefault="00711970" w:rsidP="00711970">
      <w:pPr>
        <w:tabs>
          <w:tab w:val="left" w:pos="183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95C3D55" w14:textId="77777777" w:rsidR="00711970" w:rsidRPr="00264CEA" w:rsidRDefault="00711970" w:rsidP="00973219">
      <w:pPr>
        <w:pStyle w:val="Akapitzlist"/>
        <w:numPr>
          <w:ilvl w:val="0"/>
          <w:numId w:val="26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Uczestni</w:t>
      </w:r>
      <w:r w:rsidR="00D970C0" w:rsidRPr="00264CEA">
        <w:rPr>
          <w:rFonts w:asciiTheme="minorHAnsi" w:hAnsiTheme="minorHAnsi" w:cstheme="minorHAnsi"/>
          <w:sz w:val="20"/>
          <w:szCs w:val="20"/>
        </w:rPr>
        <w:t xml:space="preserve">cy </w:t>
      </w:r>
      <w:r w:rsidRPr="00264CEA">
        <w:rPr>
          <w:rFonts w:asciiTheme="minorHAnsi" w:hAnsiTheme="minorHAnsi" w:cstheme="minorHAnsi"/>
          <w:sz w:val="20"/>
          <w:szCs w:val="20"/>
        </w:rPr>
        <w:t xml:space="preserve">Projektu </w:t>
      </w:r>
      <w:r w:rsidR="00D970C0" w:rsidRPr="00264CEA">
        <w:rPr>
          <w:rFonts w:asciiTheme="minorHAnsi" w:hAnsiTheme="minorHAnsi" w:cstheme="minorHAnsi"/>
          <w:sz w:val="20"/>
          <w:szCs w:val="20"/>
        </w:rPr>
        <w:t>są zobowiązani d</w:t>
      </w:r>
      <w:r w:rsidRPr="00264CEA">
        <w:rPr>
          <w:rFonts w:asciiTheme="minorHAnsi" w:hAnsiTheme="minorHAnsi" w:cstheme="minorHAnsi"/>
          <w:sz w:val="20"/>
          <w:szCs w:val="20"/>
        </w:rPr>
        <w:t xml:space="preserve">o respektowania zasad niniejszego regulaminu. </w:t>
      </w:r>
    </w:p>
    <w:p w14:paraId="02A9A785" w14:textId="77777777" w:rsidR="00711970" w:rsidRPr="00264CEA" w:rsidRDefault="00711970" w:rsidP="00973219">
      <w:pPr>
        <w:pStyle w:val="Akapitzlist"/>
        <w:numPr>
          <w:ilvl w:val="0"/>
          <w:numId w:val="26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Regulamin dostępny jest w Biurze Projektu i na podstronie internetowej projektu. </w:t>
      </w:r>
    </w:p>
    <w:p w14:paraId="418C514A" w14:textId="6C090FB8" w:rsidR="002B56DD" w:rsidRPr="00264CEA" w:rsidRDefault="00711970" w:rsidP="00973219">
      <w:pPr>
        <w:pStyle w:val="Akapitzlist"/>
        <w:numPr>
          <w:ilvl w:val="0"/>
          <w:numId w:val="26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Regulamin wchodzi w życie z dniem </w:t>
      </w:r>
      <w:r w:rsidR="00C2174A" w:rsidRPr="00264CEA">
        <w:rPr>
          <w:rFonts w:asciiTheme="minorHAnsi" w:hAnsiTheme="minorHAnsi" w:cstheme="minorHAnsi"/>
          <w:bCs/>
          <w:sz w:val="20"/>
          <w:szCs w:val="20"/>
        </w:rPr>
        <w:t>01.0</w:t>
      </w:r>
      <w:r w:rsidR="00AB38DE" w:rsidRPr="00264CEA">
        <w:rPr>
          <w:rFonts w:asciiTheme="minorHAnsi" w:hAnsiTheme="minorHAnsi" w:cstheme="minorHAnsi"/>
          <w:bCs/>
          <w:sz w:val="20"/>
          <w:szCs w:val="20"/>
        </w:rPr>
        <w:t>1</w:t>
      </w:r>
      <w:r w:rsidR="00C2174A" w:rsidRPr="00264CEA">
        <w:rPr>
          <w:rFonts w:asciiTheme="minorHAnsi" w:hAnsiTheme="minorHAnsi" w:cstheme="minorHAnsi"/>
          <w:bCs/>
          <w:sz w:val="20"/>
          <w:szCs w:val="20"/>
        </w:rPr>
        <w:t>.202</w:t>
      </w:r>
      <w:r w:rsidR="00AB38DE" w:rsidRPr="00264CEA">
        <w:rPr>
          <w:rFonts w:asciiTheme="minorHAnsi" w:hAnsiTheme="minorHAnsi" w:cstheme="minorHAnsi"/>
          <w:bCs/>
          <w:sz w:val="20"/>
          <w:szCs w:val="20"/>
        </w:rPr>
        <w:t>4</w:t>
      </w:r>
      <w:r w:rsidRPr="00264CEA">
        <w:rPr>
          <w:rFonts w:asciiTheme="minorHAnsi" w:hAnsiTheme="minorHAnsi" w:cstheme="minorHAnsi"/>
          <w:bCs/>
          <w:sz w:val="20"/>
          <w:szCs w:val="20"/>
        </w:rPr>
        <w:t xml:space="preserve"> r</w:t>
      </w:r>
      <w:r w:rsidRPr="00264C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1751A9" w14:textId="77777777" w:rsidR="00711970" w:rsidRPr="00264CEA" w:rsidRDefault="00D970C0" w:rsidP="00973219">
      <w:pPr>
        <w:pStyle w:val="Akapitzlist"/>
        <w:numPr>
          <w:ilvl w:val="0"/>
          <w:numId w:val="26"/>
        </w:numPr>
        <w:tabs>
          <w:tab w:val="left" w:pos="1830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Realizator Projektu </w:t>
      </w:r>
      <w:r w:rsidR="00711970" w:rsidRPr="00264CEA">
        <w:rPr>
          <w:rFonts w:asciiTheme="minorHAnsi" w:hAnsiTheme="minorHAnsi" w:cstheme="minorHAnsi"/>
          <w:sz w:val="20"/>
          <w:szCs w:val="20"/>
        </w:rPr>
        <w:t xml:space="preserve">zastrzega sobie możliwość wniesienia zmian do Regulaminu. </w:t>
      </w:r>
    </w:p>
    <w:p w14:paraId="2F63F36C" w14:textId="77777777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0F7DCF" w14:textId="77777777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5FD9FA4" w14:textId="165F31ED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Załączniki:</w:t>
      </w:r>
    </w:p>
    <w:p w14:paraId="0984DB0C" w14:textId="00EFE5E2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1.</w:t>
      </w:r>
      <w:r w:rsidR="00264CE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Formularz zgłoszeniowy</w:t>
      </w:r>
    </w:p>
    <w:p w14:paraId="25F84C80" w14:textId="490A9791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2.</w:t>
      </w:r>
      <w:r w:rsidR="00264CEA">
        <w:rPr>
          <w:rFonts w:asciiTheme="minorHAnsi" w:hAnsiTheme="minorHAnsi" w:cstheme="minorHAnsi"/>
          <w:sz w:val="20"/>
          <w:szCs w:val="20"/>
        </w:rPr>
        <w:t xml:space="preserve"> </w:t>
      </w:r>
      <w:r w:rsidRPr="00264CEA">
        <w:rPr>
          <w:rFonts w:asciiTheme="minorHAnsi" w:hAnsiTheme="minorHAnsi" w:cstheme="minorHAnsi"/>
          <w:sz w:val="20"/>
          <w:szCs w:val="20"/>
        </w:rPr>
        <w:t>Ankieta dla</w:t>
      </w:r>
      <w:r w:rsidR="00646C3F">
        <w:rPr>
          <w:rFonts w:asciiTheme="minorHAnsi" w:hAnsiTheme="minorHAnsi" w:cstheme="minorHAnsi"/>
          <w:sz w:val="20"/>
          <w:szCs w:val="20"/>
        </w:rPr>
        <w:t xml:space="preserve"> osób z niepełnosprawnościami</w:t>
      </w:r>
    </w:p>
    <w:p w14:paraId="7FF4C529" w14:textId="3FB83F24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3. WYWIAD OKREŚLAJACY POZIOM POSIADANYCH UMIEJĘTNOŚCI PODSTAWOWYCH</w:t>
      </w:r>
    </w:p>
    <w:p w14:paraId="32C72180" w14:textId="69FB8913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>4. Deklaracja Uczestnictwa (podpisywana z dat</w:t>
      </w:r>
      <w:r w:rsidR="00646C3F">
        <w:rPr>
          <w:rFonts w:asciiTheme="minorHAnsi" w:hAnsiTheme="minorHAnsi" w:cstheme="minorHAnsi"/>
          <w:sz w:val="20"/>
          <w:szCs w:val="20"/>
        </w:rPr>
        <w:t>ą</w:t>
      </w:r>
      <w:r w:rsidRPr="00264CEA">
        <w:rPr>
          <w:rFonts w:asciiTheme="minorHAnsi" w:hAnsiTheme="minorHAnsi" w:cstheme="minorHAnsi"/>
          <w:sz w:val="20"/>
          <w:szCs w:val="20"/>
        </w:rPr>
        <w:t xml:space="preserve"> pierwszego wsparcia) </w:t>
      </w:r>
    </w:p>
    <w:p w14:paraId="354AE4E1" w14:textId="7FF531B7" w:rsidR="00AB38DE" w:rsidRPr="00264CEA" w:rsidRDefault="00AB38DE" w:rsidP="00AB38DE">
      <w:pPr>
        <w:tabs>
          <w:tab w:val="left" w:pos="183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64CEA">
        <w:rPr>
          <w:rFonts w:asciiTheme="minorHAnsi" w:hAnsiTheme="minorHAnsi" w:cstheme="minorHAnsi"/>
          <w:sz w:val="20"/>
          <w:szCs w:val="20"/>
        </w:rPr>
        <w:t xml:space="preserve">5. </w:t>
      </w:r>
      <w:r w:rsidR="00264CEA">
        <w:rPr>
          <w:rFonts w:asciiTheme="minorHAnsi" w:hAnsiTheme="minorHAnsi" w:cstheme="minorHAnsi"/>
          <w:sz w:val="20"/>
          <w:szCs w:val="20"/>
        </w:rPr>
        <w:t>P</w:t>
      </w:r>
      <w:r w:rsidRPr="00264CEA">
        <w:rPr>
          <w:rFonts w:asciiTheme="minorHAnsi" w:hAnsiTheme="minorHAnsi" w:cstheme="minorHAnsi"/>
          <w:sz w:val="20"/>
          <w:szCs w:val="20"/>
        </w:rPr>
        <w:t>odpisana klauzula informacyjna o przetwarzaniu danych osobowych</w:t>
      </w:r>
    </w:p>
    <w:p w14:paraId="7CA49FB3" w14:textId="77777777" w:rsidR="00711970" w:rsidRPr="00264CEA" w:rsidRDefault="00711970" w:rsidP="00711970">
      <w:pPr>
        <w:tabs>
          <w:tab w:val="left" w:pos="183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8F9807" w14:textId="77777777" w:rsidR="004C53A7" w:rsidRPr="00264CEA" w:rsidRDefault="004C53A7">
      <w:pPr>
        <w:rPr>
          <w:rFonts w:asciiTheme="minorHAnsi" w:hAnsiTheme="minorHAnsi" w:cstheme="minorHAnsi"/>
          <w:sz w:val="20"/>
          <w:szCs w:val="20"/>
        </w:rPr>
      </w:pPr>
    </w:p>
    <w:sectPr w:rsidR="004C53A7" w:rsidRPr="00264CEA" w:rsidSect="00E53C3B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6142" w14:textId="77777777" w:rsidR="00E53C3B" w:rsidRDefault="00E53C3B" w:rsidP="00711970">
      <w:r>
        <w:separator/>
      </w:r>
    </w:p>
  </w:endnote>
  <w:endnote w:type="continuationSeparator" w:id="0">
    <w:p w14:paraId="64FA9747" w14:textId="77777777" w:rsidR="00E53C3B" w:rsidRDefault="00E53C3B" w:rsidP="0071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6051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51"/>
    </w:tblGrid>
    <w:tr w:rsidR="000A6E5B" w:rsidRPr="00FF651E" w14:paraId="55489940" w14:textId="77777777" w:rsidTr="00C36F01">
      <w:trPr>
        <w:trHeight w:val="1281"/>
      </w:trPr>
      <w:tc>
        <w:tcPr>
          <w:tcW w:w="16051" w:type="dxa"/>
        </w:tcPr>
        <w:p w14:paraId="0FE58031" w14:textId="4E3EBF2D" w:rsidR="000A6E5B" w:rsidRPr="00897E70" w:rsidRDefault="00855DA1" w:rsidP="00C36F01">
          <w:pPr>
            <w:pStyle w:val="Stopka"/>
            <w:tabs>
              <w:tab w:val="clear" w:pos="4536"/>
            </w:tabs>
            <w:rPr>
              <w:bCs/>
              <w:noProof/>
              <w:sz w:val="16"/>
              <w:szCs w:val="16"/>
              <w:lang w:val="de-DE"/>
            </w:rPr>
          </w:pPr>
          <w:r>
            <w:rPr>
              <w:bCs/>
              <w:noProof/>
              <w:sz w:val="16"/>
              <w:szCs w:val="16"/>
              <w:lang w:val="de-DE"/>
            </w:rPr>
            <w:t xml:space="preserve">                                                                                                                                          </w:t>
          </w:r>
          <w:r w:rsidR="00897E70">
            <w:rPr>
              <w:bCs/>
              <w:noProof/>
              <w:sz w:val="16"/>
              <w:szCs w:val="16"/>
              <w:lang w:val="de-DE"/>
            </w:rPr>
            <w:t xml:space="preserve">                 </w:t>
          </w:r>
        </w:p>
        <w:p w14:paraId="72738880" w14:textId="77777777" w:rsidR="000A6E5B" w:rsidRPr="00A96245" w:rsidRDefault="000A6E5B" w:rsidP="000A6E5B">
          <w:pPr>
            <w:pStyle w:val="Stopka"/>
            <w:tabs>
              <w:tab w:val="clear" w:pos="4536"/>
              <w:tab w:val="clear" w:pos="9072"/>
            </w:tabs>
            <w:rPr>
              <w:b/>
              <w:bCs/>
              <w:noProof/>
              <w:sz w:val="16"/>
              <w:szCs w:val="16"/>
              <w:lang w:val="de-DE"/>
            </w:rPr>
          </w:pPr>
        </w:p>
      </w:tc>
    </w:tr>
  </w:tbl>
  <w:p w14:paraId="5D2C04BD" w14:textId="77777777" w:rsidR="000A6E5B" w:rsidRPr="00E21733" w:rsidRDefault="00855DA1">
    <w:pPr>
      <w:pStyle w:val="Stopka"/>
      <w:rPr>
        <w:sz w:val="16"/>
        <w:szCs w:val="16"/>
        <w:lang w:val="en-US"/>
      </w:rPr>
    </w:pPr>
    <w:r w:rsidRPr="00E21733">
      <w:rPr>
        <w:b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E9A5" w14:textId="77777777" w:rsidR="00E53C3B" w:rsidRDefault="00E53C3B" w:rsidP="00711970">
      <w:r>
        <w:separator/>
      </w:r>
    </w:p>
  </w:footnote>
  <w:footnote w:type="continuationSeparator" w:id="0">
    <w:p w14:paraId="164831E8" w14:textId="77777777" w:rsidR="00E53C3B" w:rsidRDefault="00E53C3B" w:rsidP="0071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EBC" w14:textId="77777777" w:rsidR="00897E70" w:rsidRDefault="00897E70" w:rsidP="000A6E5B">
    <w:pPr>
      <w:pStyle w:val="Nagwek"/>
    </w:pPr>
  </w:p>
  <w:p w14:paraId="70001371" w14:textId="444CC919" w:rsidR="000A6E5B" w:rsidRDefault="006259BF" w:rsidP="00C72D20">
    <w:pPr>
      <w:pStyle w:val="Nagwek"/>
      <w:jc w:val="center"/>
    </w:pPr>
    <w:r>
      <w:rPr>
        <w:noProof/>
      </w:rPr>
      <w:drawing>
        <wp:inline distT="0" distB="0" distL="0" distR="0" wp14:anchorId="33C71960" wp14:editId="00868945">
          <wp:extent cx="5761355" cy="810895"/>
          <wp:effectExtent l="0" t="0" r="0" b="8255"/>
          <wp:docPr id="21184114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5A"/>
    <w:multiLevelType w:val="hybridMultilevel"/>
    <w:tmpl w:val="02E6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03B"/>
    <w:multiLevelType w:val="hybridMultilevel"/>
    <w:tmpl w:val="560C7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26EA"/>
    <w:multiLevelType w:val="hybridMultilevel"/>
    <w:tmpl w:val="2B04A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5F36"/>
    <w:multiLevelType w:val="hybridMultilevel"/>
    <w:tmpl w:val="FB9C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FAD"/>
    <w:multiLevelType w:val="hybridMultilevel"/>
    <w:tmpl w:val="6636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07E6"/>
    <w:multiLevelType w:val="hybridMultilevel"/>
    <w:tmpl w:val="999A3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7C2E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0910"/>
    <w:multiLevelType w:val="hybridMultilevel"/>
    <w:tmpl w:val="9D2A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6CFD"/>
    <w:multiLevelType w:val="hybridMultilevel"/>
    <w:tmpl w:val="36BE8CE4"/>
    <w:lvl w:ilvl="0" w:tplc="BDC0D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B7373"/>
    <w:multiLevelType w:val="hybridMultilevel"/>
    <w:tmpl w:val="FD52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E7A"/>
    <w:multiLevelType w:val="hybridMultilevel"/>
    <w:tmpl w:val="5A48F854"/>
    <w:lvl w:ilvl="0" w:tplc="0ADE4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D5BEF"/>
    <w:multiLevelType w:val="hybridMultilevel"/>
    <w:tmpl w:val="61043ED2"/>
    <w:lvl w:ilvl="0" w:tplc="57FE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56FE"/>
    <w:multiLevelType w:val="hybridMultilevel"/>
    <w:tmpl w:val="50CA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93A"/>
    <w:multiLevelType w:val="hybridMultilevel"/>
    <w:tmpl w:val="5858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20F3"/>
    <w:multiLevelType w:val="hybridMultilevel"/>
    <w:tmpl w:val="855228A8"/>
    <w:lvl w:ilvl="0" w:tplc="01F42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464F8"/>
    <w:multiLevelType w:val="hybridMultilevel"/>
    <w:tmpl w:val="9068686C"/>
    <w:lvl w:ilvl="0" w:tplc="01F426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23A12"/>
    <w:multiLevelType w:val="hybridMultilevel"/>
    <w:tmpl w:val="FCA84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5B1C"/>
    <w:multiLevelType w:val="hybridMultilevel"/>
    <w:tmpl w:val="0468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44075"/>
    <w:multiLevelType w:val="hybridMultilevel"/>
    <w:tmpl w:val="EC144BF8"/>
    <w:lvl w:ilvl="0" w:tplc="FBFC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67EB5"/>
    <w:multiLevelType w:val="hybridMultilevel"/>
    <w:tmpl w:val="863076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37E"/>
    <w:multiLevelType w:val="hybridMultilevel"/>
    <w:tmpl w:val="7D6C0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A6A02"/>
    <w:multiLevelType w:val="hybridMultilevel"/>
    <w:tmpl w:val="12CC6A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74779"/>
    <w:multiLevelType w:val="hybridMultilevel"/>
    <w:tmpl w:val="5692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34D00"/>
    <w:multiLevelType w:val="hybridMultilevel"/>
    <w:tmpl w:val="883C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979F7"/>
    <w:multiLevelType w:val="hybridMultilevel"/>
    <w:tmpl w:val="ECB8E772"/>
    <w:lvl w:ilvl="0" w:tplc="457027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75AF2"/>
    <w:multiLevelType w:val="hybridMultilevel"/>
    <w:tmpl w:val="79B0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D433C"/>
    <w:multiLevelType w:val="hybridMultilevel"/>
    <w:tmpl w:val="F41C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B6964"/>
    <w:multiLevelType w:val="hybridMultilevel"/>
    <w:tmpl w:val="AB20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32A6C"/>
    <w:multiLevelType w:val="hybridMultilevel"/>
    <w:tmpl w:val="08B6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4B11"/>
    <w:multiLevelType w:val="hybridMultilevel"/>
    <w:tmpl w:val="42C25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45DE"/>
    <w:multiLevelType w:val="hybridMultilevel"/>
    <w:tmpl w:val="11263CDC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C6D5EA3"/>
    <w:multiLevelType w:val="hybridMultilevel"/>
    <w:tmpl w:val="D99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4891"/>
    <w:multiLevelType w:val="hybridMultilevel"/>
    <w:tmpl w:val="250A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B35D9"/>
    <w:multiLevelType w:val="hybridMultilevel"/>
    <w:tmpl w:val="F8846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416"/>
    <w:multiLevelType w:val="hybridMultilevel"/>
    <w:tmpl w:val="C45A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D6E4F"/>
    <w:multiLevelType w:val="hybridMultilevel"/>
    <w:tmpl w:val="53544DC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97269E"/>
    <w:multiLevelType w:val="hybridMultilevel"/>
    <w:tmpl w:val="6AC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87222">
    <w:abstractNumId w:val="3"/>
  </w:num>
  <w:num w:numId="2" w16cid:durableId="1319990937">
    <w:abstractNumId w:val="8"/>
  </w:num>
  <w:num w:numId="3" w16cid:durableId="1207451495">
    <w:abstractNumId w:val="5"/>
  </w:num>
  <w:num w:numId="4" w16cid:durableId="1785879428">
    <w:abstractNumId w:val="9"/>
  </w:num>
  <w:num w:numId="5" w16cid:durableId="1309095060">
    <w:abstractNumId w:val="14"/>
  </w:num>
  <w:num w:numId="6" w16cid:durableId="952831096">
    <w:abstractNumId w:val="7"/>
  </w:num>
  <w:num w:numId="7" w16cid:durableId="954948716">
    <w:abstractNumId w:val="10"/>
  </w:num>
  <w:num w:numId="8" w16cid:durableId="1698001626">
    <w:abstractNumId w:val="4"/>
  </w:num>
  <w:num w:numId="9" w16cid:durableId="1585719320">
    <w:abstractNumId w:val="12"/>
  </w:num>
  <w:num w:numId="10" w16cid:durableId="1757634883">
    <w:abstractNumId w:val="31"/>
  </w:num>
  <w:num w:numId="11" w16cid:durableId="991298372">
    <w:abstractNumId w:val="23"/>
  </w:num>
  <w:num w:numId="12" w16cid:durableId="1268274095">
    <w:abstractNumId w:val="0"/>
  </w:num>
  <w:num w:numId="13" w16cid:durableId="1341548699">
    <w:abstractNumId w:val="33"/>
  </w:num>
  <w:num w:numId="14" w16cid:durableId="736515357">
    <w:abstractNumId w:val="24"/>
  </w:num>
  <w:num w:numId="15" w16cid:durableId="590284003">
    <w:abstractNumId w:val="22"/>
  </w:num>
  <w:num w:numId="16" w16cid:durableId="1851680353">
    <w:abstractNumId w:val="2"/>
  </w:num>
  <w:num w:numId="17" w16cid:durableId="1758866651">
    <w:abstractNumId w:val="17"/>
  </w:num>
  <w:num w:numId="18" w16cid:durableId="1087968407">
    <w:abstractNumId w:val="21"/>
  </w:num>
  <w:num w:numId="19" w16cid:durableId="2752960">
    <w:abstractNumId w:val="19"/>
  </w:num>
  <w:num w:numId="20" w16cid:durableId="733821425">
    <w:abstractNumId w:val="6"/>
  </w:num>
  <w:num w:numId="21" w16cid:durableId="225730363">
    <w:abstractNumId w:val="16"/>
  </w:num>
  <w:num w:numId="22" w16cid:durableId="1868833822">
    <w:abstractNumId w:val="30"/>
  </w:num>
  <w:num w:numId="23" w16cid:durableId="2104497155">
    <w:abstractNumId w:val="25"/>
  </w:num>
  <w:num w:numId="24" w16cid:durableId="524057864">
    <w:abstractNumId w:val="28"/>
  </w:num>
  <w:num w:numId="25" w16cid:durableId="966475461">
    <w:abstractNumId w:val="26"/>
  </w:num>
  <w:num w:numId="26" w16cid:durableId="1906258716">
    <w:abstractNumId w:val="32"/>
  </w:num>
  <w:num w:numId="27" w16cid:durableId="878081838">
    <w:abstractNumId w:val="27"/>
  </w:num>
  <w:num w:numId="28" w16cid:durableId="1846899595">
    <w:abstractNumId w:val="18"/>
  </w:num>
  <w:num w:numId="29" w16cid:durableId="2082673396">
    <w:abstractNumId w:val="13"/>
  </w:num>
  <w:num w:numId="30" w16cid:durableId="1033383522">
    <w:abstractNumId w:val="29"/>
  </w:num>
  <w:num w:numId="31" w16cid:durableId="934940906">
    <w:abstractNumId w:val="35"/>
  </w:num>
  <w:num w:numId="32" w16cid:durableId="564099242">
    <w:abstractNumId w:val="34"/>
  </w:num>
  <w:num w:numId="33" w16cid:durableId="3217496">
    <w:abstractNumId w:val="15"/>
  </w:num>
  <w:num w:numId="34" w16cid:durableId="2007395089">
    <w:abstractNumId w:val="1"/>
  </w:num>
  <w:num w:numId="35" w16cid:durableId="306057663">
    <w:abstractNumId w:val="20"/>
  </w:num>
  <w:num w:numId="36" w16cid:durableId="546570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70"/>
    <w:rsid w:val="00035C45"/>
    <w:rsid w:val="00040723"/>
    <w:rsid w:val="000A0D70"/>
    <w:rsid w:val="000A6E5B"/>
    <w:rsid w:val="000B7203"/>
    <w:rsid w:val="000C6278"/>
    <w:rsid w:val="000E304C"/>
    <w:rsid w:val="001121B9"/>
    <w:rsid w:val="0013028C"/>
    <w:rsid w:val="00174E09"/>
    <w:rsid w:val="001E71F1"/>
    <w:rsid w:val="002042DF"/>
    <w:rsid w:val="00264CEA"/>
    <w:rsid w:val="002B56DD"/>
    <w:rsid w:val="002F15C0"/>
    <w:rsid w:val="00301C26"/>
    <w:rsid w:val="00334D63"/>
    <w:rsid w:val="00354345"/>
    <w:rsid w:val="003A1893"/>
    <w:rsid w:val="003C223C"/>
    <w:rsid w:val="003E4CB1"/>
    <w:rsid w:val="004671F9"/>
    <w:rsid w:val="004839A0"/>
    <w:rsid w:val="004B2368"/>
    <w:rsid w:val="004C53A7"/>
    <w:rsid w:val="004E3E59"/>
    <w:rsid w:val="00540490"/>
    <w:rsid w:val="00561973"/>
    <w:rsid w:val="005760D8"/>
    <w:rsid w:val="005C3021"/>
    <w:rsid w:val="005E52AB"/>
    <w:rsid w:val="00603BC3"/>
    <w:rsid w:val="006259BF"/>
    <w:rsid w:val="00646C3F"/>
    <w:rsid w:val="006A116A"/>
    <w:rsid w:val="006A3601"/>
    <w:rsid w:val="006A64EF"/>
    <w:rsid w:val="006C35AF"/>
    <w:rsid w:val="006E30FE"/>
    <w:rsid w:val="00711970"/>
    <w:rsid w:val="007549B0"/>
    <w:rsid w:val="0083209E"/>
    <w:rsid w:val="00855DA1"/>
    <w:rsid w:val="00855F1D"/>
    <w:rsid w:val="00897E70"/>
    <w:rsid w:val="008D1C3C"/>
    <w:rsid w:val="00951FEE"/>
    <w:rsid w:val="00973219"/>
    <w:rsid w:val="00987522"/>
    <w:rsid w:val="009B77A8"/>
    <w:rsid w:val="009F54C1"/>
    <w:rsid w:val="00A6501F"/>
    <w:rsid w:val="00A94D6C"/>
    <w:rsid w:val="00A95AFB"/>
    <w:rsid w:val="00AB38DE"/>
    <w:rsid w:val="00AE0237"/>
    <w:rsid w:val="00AE449F"/>
    <w:rsid w:val="00B17570"/>
    <w:rsid w:val="00B36757"/>
    <w:rsid w:val="00B46B72"/>
    <w:rsid w:val="00C2174A"/>
    <w:rsid w:val="00C307EB"/>
    <w:rsid w:val="00C36F01"/>
    <w:rsid w:val="00C72D20"/>
    <w:rsid w:val="00C744D6"/>
    <w:rsid w:val="00D450DB"/>
    <w:rsid w:val="00D5132E"/>
    <w:rsid w:val="00D970C0"/>
    <w:rsid w:val="00DC551A"/>
    <w:rsid w:val="00DF52BB"/>
    <w:rsid w:val="00E252BE"/>
    <w:rsid w:val="00E53C3B"/>
    <w:rsid w:val="00E72838"/>
    <w:rsid w:val="00EA0F5A"/>
    <w:rsid w:val="00EC6773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1B70"/>
  <w15:docId w15:val="{E199A61D-6A90-4084-A232-C99CD14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97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7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15C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4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4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4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7321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-expert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BDCE-CD6A-49C8-BD4E-2CFA244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eromaniuk</dc:creator>
  <cp:keywords/>
  <dc:description/>
  <cp:lastModifiedBy>Krzysztof M</cp:lastModifiedBy>
  <cp:revision>5</cp:revision>
  <dcterms:created xsi:type="dcterms:W3CDTF">2024-01-19T21:53:00Z</dcterms:created>
  <dcterms:modified xsi:type="dcterms:W3CDTF">2024-01-21T17:23:00Z</dcterms:modified>
</cp:coreProperties>
</file>